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51" w:rsidRPr="00A40ABA" w:rsidRDefault="00DE2C51" w:rsidP="00DE2C51">
      <w:pPr>
        <w:ind w:firstLine="127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6. Правила транспортировки и хранения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6.1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Изделия транспортируются в штатной таре любым видом транспорта при условии  защиты их от механических повреждений и непосредственного воздействия атмосферных осадков.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6.2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Изделия в упаковке допускают хранение на стеллажах стопками не более 6 шт., в закрытых, сухих, отапливаемых помещениях, в условиях, исключающих воздействие на них влаги, нефтепродуктов и агрессивных сред, на расстоянии не менее одного метра от отопительных и нагревательных приборов.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7 Подготовка к работе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7.1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роизвести монтаж светильника на назначенное место.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7.2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роизвести подключение.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7.3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У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бедиться в работоспособности светильника.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8 Обслуживание светильников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8.1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О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тключить светильник.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8.2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ри необходимости (зависит от степени загрязнения) удалить пыль с поверхности светильника (светильник должен быть выключен) мягкой, влажной салфеткой. Дополнительного обслуживания не требуется.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Для получения более подробной информации следует обратиться на электронную почту завода – изготовителя.</w:t>
      </w: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9 Указание мер безопасности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9.1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Монтаж и обслуживание светильников необходимо проводить при отключенной электрической сети.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9.2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Регулярно проверяйте электрические соединения и целостность электропроводки. Подключение светильника к поврежденной электропроводке запрещено.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proofErr w:type="gramStart"/>
      <w:r w:rsidRPr="00A40ABA">
        <w:rPr>
          <w:rFonts w:ascii="Times New Roman" w:hAnsi="Times New Roman" w:cs="Times New Roman"/>
          <w:sz w:val="18"/>
          <w:szCs w:val="18"/>
          <w:lang w:val="ru-RU"/>
        </w:rPr>
        <w:t>9.3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Включение светильников в электрическую сеть с параметрами, отличающимися от указанных в разделе 2 настоящего паспорта, запрещается.</w:t>
      </w:r>
      <w:proofErr w:type="gramEnd"/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9.4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З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апрещается самостоятельно ремонтировать светильник.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9.5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Монтаж светильника должны производить лица, имеющие разрешение на данный тип работ.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9.6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И</w:t>
      </w:r>
      <w:proofErr w:type="gramEnd"/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збегать прямого попадания света в глаза.</w:t>
      </w: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10 Сведения об утилизации</w:t>
      </w:r>
    </w:p>
    <w:p w:rsidR="00DE2C51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Светильники не содержат дорогостоящих или токсичных материалов и комплектующих деталей, требующих специальной утилизации. Утилизацию произвести в соответствии с положением по утилизации бытовых отходов, действующем на данной территории.</w:t>
      </w:r>
    </w:p>
    <w:p w:rsidR="00C11F59" w:rsidRPr="00A40ABA" w:rsidRDefault="00C11F59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C1A6C" w:rsidRPr="00CA7571" w:rsidRDefault="00C11F59" w:rsidP="00C11F59">
      <w:pPr>
        <w:pStyle w:val="2"/>
        <w:tabs>
          <w:tab w:val="left" w:pos="2379"/>
        </w:tabs>
        <w:spacing w:before="2"/>
        <w:ind w:left="0" w:firstLine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11. </w:t>
      </w:r>
      <w:r w:rsidR="00D94EF3" w:rsidRPr="00C11F59">
        <w:rPr>
          <w:rFonts w:ascii="Times New Roman" w:hAnsi="Times New Roman" w:cs="Times New Roman"/>
          <w:sz w:val="18"/>
          <w:szCs w:val="18"/>
          <w:lang w:val="ru-RU"/>
        </w:rPr>
        <w:t>Свидетельство о</w:t>
      </w:r>
      <w:r w:rsidR="00D94EF3" w:rsidRPr="00C11F59">
        <w:rPr>
          <w:rFonts w:ascii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="00D94EF3" w:rsidRPr="00C11F59">
        <w:rPr>
          <w:rFonts w:ascii="Times New Roman" w:hAnsi="Times New Roman" w:cs="Times New Roman"/>
          <w:sz w:val="18"/>
          <w:szCs w:val="18"/>
          <w:lang w:val="ru-RU"/>
        </w:rPr>
        <w:t>приемке:</w:t>
      </w:r>
    </w:p>
    <w:p w:rsidR="00271991" w:rsidRPr="00CA7571" w:rsidRDefault="00271991" w:rsidP="00C11F59">
      <w:pPr>
        <w:pStyle w:val="2"/>
        <w:tabs>
          <w:tab w:val="left" w:pos="2379"/>
        </w:tabs>
        <w:spacing w:before="2"/>
        <w:ind w:left="0" w:firstLine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AC1A6C" w:rsidRDefault="00174A0C" w:rsidP="0047700E">
      <w:pPr>
        <w:ind w:right="132" w:firstLine="426"/>
        <w:rPr>
          <w:rFonts w:ascii="Times New Roman" w:hAnsi="Times New Roman" w:cs="Times New Roman"/>
          <w:sz w:val="18"/>
          <w:lang w:val="ru-RU"/>
        </w:rPr>
      </w:pPr>
      <w:r w:rsidRPr="00A40ABA">
        <w:rPr>
          <w:rFonts w:ascii="Times New Roman" w:hAnsi="Times New Roman" w:cs="Times New Roman"/>
          <w:sz w:val="18"/>
          <w:lang w:val="ru-RU"/>
        </w:rPr>
        <w:t>Светильник «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АС-ДСП-02</w:t>
      </w:r>
      <w:r w:rsidR="00AA4361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6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-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_________________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</w:t>
      </w:r>
      <w:r w:rsidR="0047700E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_______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</w:t>
      </w:r>
      <w:r w:rsidR="003B01FF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_________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</w:t>
      </w:r>
      <w:r w:rsidR="004476FE" w:rsidRPr="00A40ABA">
        <w:rPr>
          <w:rFonts w:ascii="Times New Roman" w:hAnsi="Times New Roman" w:cs="Times New Roman"/>
          <w:sz w:val="18"/>
          <w:lang w:val="ru-RU"/>
        </w:rPr>
        <w:t>»</w:t>
      </w:r>
      <w:r w:rsidR="0047700E">
        <w:rPr>
          <w:rFonts w:ascii="Times New Roman" w:hAnsi="Times New Roman" w:cs="Times New Roman"/>
          <w:sz w:val="18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>соответствует техническим</w:t>
      </w:r>
      <w:r w:rsidR="00C11F59">
        <w:rPr>
          <w:rFonts w:ascii="Times New Roman" w:hAnsi="Times New Roman" w:cs="Times New Roman"/>
          <w:sz w:val="18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 xml:space="preserve">условиям 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ТУ</w:t>
      </w:r>
      <w:r w:rsidR="00C11F59" w:rsidRPr="00C11F59">
        <w:rPr>
          <w:rFonts w:ascii="Times New Roman" w:hAnsi="Times New Roman" w:cs="Times New Roman"/>
          <w:sz w:val="16"/>
          <w:szCs w:val="16"/>
        </w:rPr>
        <w:t> 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16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noBreakHyphen/>
        <w:t>2014</w:t>
      </w:r>
      <w:r w:rsidR="00C11F59" w:rsidRPr="00C11F59">
        <w:rPr>
          <w:rFonts w:ascii="Times New Roman" w:hAnsi="Times New Roman" w:cs="Times New Roman"/>
          <w:sz w:val="16"/>
          <w:szCs w:val="16"/>
        </w:rPr>
        <w:t> 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ДБИШ.676112.001</w:t>
      </w:r>
      <w:r w:rsidR="00C11F59" w:rsidRPr="00C11F59">
        <w:rPr>
          <w:rFonts w:ascii="Times New Roman" w:hAnsi="Times New Roman" w:cs="Times New Roman"/>
          <w:sz w:val="16"/>
          <w:szCs w:val="16"/>
        </w:rPr>
        <w:t> 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ТУ</w:t>
      </w:r>
      <w:r w:rsidR="00C11F59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>и признан годным</w:t>
      </w:r>
      <w:r w:rsidR="00D94EF3" w:rsidRPr="00A40ABA">
        <w:rPr>
          <w:rFonts w:ascii="Times New Roman" w:hAnsi="Times New Roman" w:cs="Times New Roman"/>
          <w:spacing w:val="8"/>
          <w:sz w:val="18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>к эксплуатации.</w:t>
      </w:r>
    </w:p>
    <w:p w:rsidR="00A15EC7" w:rsidRDefault="00A15EC7" w:rsidP="00C11F59">
      <w:pPr>
        <w:ind w:right="132" w:firstLine="426"/>
        <w:jc w:val="center"/>
        <w:rPr>
          <w:rFonts w:ascii="Times New Roman" w:hAnsi="Times New Roman" w:cs="Times New Roman"/>
          <w:sz w:val="18"/>
          <w:lang w:val="ru-RU"/>
        </w:rPr>
      </w:pPr>
    </w:p>
    <w:p w:rsid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15EC7">
        <w:rPr>
          <w:rFonts w:ascii="Times New Roman" w:hAnsi="Times New Roman" w:cs="Times New Roman"/>
          <w:sz w:val="18"/>
          <w:szCs w:val="18"/>
          <w:lang w:val="ru-RU"/>
        </w:rPr>
        <w:t>Штамп ОТК:_________________________</w:t>
      </w:r>
    </w:p>
    <w:p w:rsidR="00AA4361" w:rsidRPr="00A15EC7" w:rsidRDefault="00AA4361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15EC7">
        <w:rPr>
          <w:rFonts w:ascii="Times New Roman" w:hAnsi="Times New Roman" w:cs="Times New Roman"/>
          <w:sz w:val="18"/>
          <w:szCs w:val="18"/>
          <w:lang w:val="ru-RU"/>
        </w:rPr>
        <w:t xml:space="preserve">Дата выпуска________________________ </w:t>
      </w: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15EC7">
        <w:rPr>
          <w:rFonts w:ascii="Times New Roman" w:hAnsi="Times New Roman" w:cs="Times New Roman"/>
          <w:sz w:val="18"/>
          <w:szCs w:val="18"/>
          <w:lang w:val="ru-RU"/>
        </w:rPr>
        <w:t>Дата продажи________________ 20_____г.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6"/>
        <w:gridCol w:w="966"/>
        <w:gridCol w:w="5446"/>
      </w:tblGrid>
      <w:tr w:rsidR="00B070E2" w:rsidRPr="00271991" w:rsidTr="00CA0672">
        <w:trPr>
          <w:trHeight w:val="1199"/>
        </w:trPr>
        <w:tc>
          <w:tcPr>
            <w:tcW w:w="966" w:type="dxa"/>
          </w:tcPr>
          <w:p w:rsidR="00B070E2" w:rsidRDefault="00D94EF3" w:rsidP="00CA0672">
            <w:pPr>
              <w:spacing w:before="115"/>
              <w:rPr>
                <w:rFonts w:ascii="Times New Roman" w:hAnsi="Times New Roman" w:cs="Times New Roman"/>
                <w:lang w:val="ru-RU"/>
              </w:rPr>
            </w:pPr>
            <w:r w:rsidRPr="00A40ABA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lastRenderedPageBreak/>
              <w:tab/>
            </w:r>
            <w:r w:rsidR="00174A0C" w:rsidRPr="00A40ABA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   </w:t>
            </w:r>
            <w:r w:rsidR="00B070E2" w:rsidRPr="00B070E2">
              <w:rPr>
                <w:rFonts w:ascii="Times New Roman" w:eastAsia="Arial" w:hAnsi="Times New Roman" w:cs="Times New Roman"/>
                <w:noProof/>
                <w:position w:val="-7"/>
                <w:sz w:val="20"/>
                <w:szCs w:val="20"/>
                <w:lang w:val="ru-RU" w:eastAsia="ru-RU"/>
              </w:rPr>
              <w:t xml:space="preserve"> </w:t>
            </w:r>
            <w:r w:rsidR="004305C1"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503314544" behindDoc="1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125730</wp:posOffset>
                  </wp:positionV>
                  <wp:extent cx="412750" cy="497205"/>
                  <wp:effectExtent l="0" t="0" r="6350" b="0"/>
                  <wp:wrapThrough wrapText="bothSides">
                    <wp:wrapPolygon edited="0">
                      <wp:start x="0" y="0"/>
                      <wp:lineTo x="0" y="20690"/>
                      <wp:lineTo x="20935" y="20690"/>
                      <wp:lineTo x="20935" y="0"/>
                      <wp:lineTo x="0" y="0"/>
                    </wp:wrapPolygon>
                  </wp:wrapThrough>
                  <wp:docPr id="5" name="Рисунок 2" descr="Товар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овар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6" w:type="dxa"/>
          </w:tcPr>
          <w:p w:rsidR="00B070E2" w:rsidRDefault="00B070E2" w:rsidP="00B070E2">
            <w:pPr>
              <w:spacing w:before="115"/>
              <w:rPr>
                <w:rFonts w:ascii="Times New Roman" w:hAnsi="Times New Roman" w:cs="Times New Roman"/>
                <w:lang w:val="ru-RU"/>
              </w:rPr>
            </w:pPr>
            <w:r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50331352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127635</wp:posOffset>
                  </wp:positionV>
                  <wp:extent cx="471805" cy="471805"/>
                  <wp:effectExtent l="0" t="0" r="4445" b="4445"/>
                  <wp:wrapThrough wrapText="bothSides">
                    <wp:wrapPolygon edited="0">
                      <wp:start x="0" y="0"/>
                      <wp:lineTo x="0" y="20931"/>
                      <wp:lineTo x="20931" y="20931"/>
                      <wp:lineTo x="20931" y="0"/>
                      <wp:lineTo x="0" y="0"/>
                    </wp:wrapPolygon>
                  </wp:wrapThrough>
                  <wp:docPr id="4" name="Рисунок 1" descr="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46" w:type="dxa"/>
          </w:tcPr>
          <w:p w:rsidR="00B070E2" w:rsidRPr="00271991" w:rsidRDefault="00271991" w:rsidP="00271991">
            <w:pPr>
              <w:spacing w:before="115"/>
              <w:ind w:left="306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 xml:space="preserve">АО 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«Ашинский завод светотехники»</w:t>
            </w:r>
          </w:p>
          <w:p w:rsidR="00271991" w:rsidRPr="00271991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>456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01</w:t>
            </w:r>
            <w:r w:rsidR="00D40E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 xml:space="preserve"> Челябинская обл., 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г.</w:t>
            </w: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 xml:space="preserve"> Аша, ул. 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</w:t>
            </w: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>енина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д. 2 </w:t>
            </w:r>
          </w:p>
          <w:p w:rsidR="00271991" w:rsidRPr="00271991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Тел./факс: +7 </w:t>
            </w:r>
            <w:r w:rsidRPr="00CA7571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(35159) 3-14-73</w:t>
            </w:r>
          </w:p>
          <w:p w:rsidR="00271991" w:rsidRPr="0048033B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271991">
              <w:rPr>
                <w:rFonts w:ascii="Times New Roman" w:hAnsi="Times New Roman" w:cs="Times New Roman"/>
                <w:noProof/>
                <w:sz w:val="20"/>
                <w:szCs w:val="20"/>
              </w:rPr>
              <w:t>E</w:t>
            </w:r>
            <w:r w:rsidRPr="0048033B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  <w:r w:rsidRPr="00271991">
              <w:rPr>
                <w:rFonts w:ascii="Times New Roman" w:hAnsi="Times New Roman" w:cs="Times New Roman"/>
                <w:noProof/>
                <w:sz w:val="20"/>
                <w:szCs w:val="20"/>
              </w:rPr>
              <w:t>mail</w:t>
            </w:r>
            <w:r w:rsidRPr="0048033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: </w:t>
            </w:r>
            <w:hyperlink r:id="rId8" w:history="1">
              <w:r w:rsidRPr="00271991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ashasvet</w:t>
              </w:r>
              <w:r w:rsidRPr="0048033B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71991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chel</w:t>
              </w:r>
              <w:r w:rsidRPr="0048033B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71991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surnet</w:t>
              </w:r>
              <w:r w:rsidRPr="0048033B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71991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ru</w:t>
              </w:r>
            </w:hyperlink>
          </w:p>
          <w:p w:rsidR="00271991" w:rsidRPr="00271991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</w:rPr>
            </w:pPr>
            <w:r w:rsidRPr="00271991">
              <w:rPr>
                <w:rFonts w:ascii="Times New Roman" w:hAnsi="Times New Roman" w:cs="Times New Roman"/>
                <w:sz w:val="20"/>
                <w:szCs w:val="20"/>
              </w:rPr>
              <w:t>www.ashasvet.ru</w:t>
            </w:r>
          </w:p>
        </w:tc>
      </w:tr>
    </w:tbl>
    <w:p w:rsidR="00B070E2" w:rsidRPr="00271991" w:rsidRDefault="00B070E2" w:rsidP="00B070E2">
      <w:pPr>
        <w:spacing w:before="115"/>
        <w:rPr>
          <w:rFonts w:ascii="Times New Roman" w:hAnsi="Times New Roman" w:cs="Times New Roman"/>
        </w:rPr>
      </w:pPr>
    </w:p>
    <w:p w:rsidR="00AC1A6C" w:rsidRPr="00271991" w:rsidRDefault="00AA4361">
      <w:pPr>
        <w:rPr>
          <w:rFonts w:ascii="Times New Roman" w:eastAsia="Arial" w:hAnsi="Times New Roman" w:cs="Times New Roman"/>
          <w:bCs/>
          <w:sz w:val="20"/>
          <w:szCs w:val="20"/>
        </w:rPr>
      </w:pPr>
      <w:r>
        <w:rPr>
          <w:b/>
          <w:i/>
          <w:noProof/>
          <w:color w:val="002060"/>
          <w:sz w:val="28"/>
          <w:szCs w:val="28"/>
          <w:lang w:val="ru-RU" w:eastAsia="ru-RU"/>
        </w:rPr>
        <w:drawing>
          <wp:anchor distT="0" distB="0" distL="114300" distR="114300" simplePos="0" relativeHeight="503316023" behindDoc="1" locked="0" layoutInCell="1" allowOverlap="1">
            <wp:simplePos x="0" y="0"/>
            <wp:positionH relativeFrom="column">
              <wp:posOffset>1276985</wp:posOffset>
            </wp:positionH>
            <wp:positionV relativeFrom="paragraph">
              <wp:posOffset>1022350</wp:posOffset>
            </wp:positionV>
            <wp:extent cx="2459990" cy="1303020"/>
            <wp:effectExtent l="0" t="0" r="0" b="0"/>
            <wp:wrapThrough wrapText="bothSides">
              <wp:wrapPolygon edited="0">
                <wp:start x="0" y="0"/>
                <wp:lineTo x="0" y="21158"/>
                <wp:lineTo x="21410" y="21158"/>
                <wp:lineTo x="2141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1A6C" w:rsidRPr="00A40ABA" w:rsidRDefault="00D94EF3">
      <w:pPr>
        <w:ind w:left="1985" w:right="2004"/>
        <w:jc w:val="center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A40ABA">
        <w:rPr>
          <w:rFonts w:ascii="Times New Roman" w:hAnsi="Times New Roman" w:cs="Times New Roman"/>
          <w:sz w:val="30"/>
          <w:lang w:val="ru-RU"/>
        </w:rPr>
        <w:t>ПАСПОРТ</w:t>
      </w:r>
    </w:p>
    <w:p w:rsidR="00AC1A6C" w:rsidRPr="00A40ABA" w:rsidRDefault="00D94EF3">
      <w:pPr>
        <w:pStyle w:val="1"/>
        <w:spacing w:before="117"/>
        <w:ind w:left="1985" w:right="2004"/>
        <w:jc w:val="center"/>
        <w:rPr>
          <w:rFonts w:ascii="Times New Roman" w:hAnsi="Times New Roman" w:cs="Times New Roman"/>
          <w:b w:val="0"/>
          <w:lang w:val="ru-RU"/>
        </w:rPr>
      </w:pPr>
      <w:r w:rsidRPr="00A40ABA">
        <w:rPr>
          <w:rFonts w:ascii="Times New Roman" w:hAnsi="Times New Roman" w:cs="Times New Roman"/>
          <w:b w:val="0"/>
          <w:lang w:val="ru-RU"/>
        </w:rPr>
        <w:t>Светодиодны</w:t>
      </w:r>
      <w:r w:rsidR="00CE15A5" w:rsidRPr="00A40ABA">
        <w:rPr>
          <w:rFonts w:ascii="Times New Roman" w:hAnsi="Times New Roman" w:cs="Times New Roman"/>
          <w:b w:val="0"/>
          <w:lang w:val="ru-RU"/>
        </w:rPr>
        <w:t>й</w:t>
      </w:r>
      <w:r w:rsidRPr="00A40ABA">
        <w:rPr>
          <w:rFonts w:ascii="Times New Roman" w:hAnsi="Times New Roman" w:cs="Times New Roman"/>
          <w:b w:val="0"/>
          <w:spacing w:val="-12"/>
          <w:lang w:val="ru-RU"/>
        </w:rPr>
        <w:t xml:space="preserve"> </w:t>
      </w:r>
      <w:r w:rsidRPr="00A40ABA">
        <w:rPr>
          <w:rFonts w:ascii="Times New Roman" w:hAnsi="Times New Roman" w:cs="Times New Roman"/>
          <w:b w:val="0"/>
          <w:lang w:val="ru-RU"/>
        </w:rPr>
        <w:t>светильник</w:t>
      </w:r>
      <w:r w:rsidR="00CE15A5" w:rsidRPr="00A40ABA">
        <w:rPr>
          <w:rFonts w:ascii="Times New Roman" w:hAnsi="Times New Roman" w:cs="Times New Roman"/>
          <w:b w:val="0"/>
          <w:lang w:val="ru-RU"/>
        </w:rPr>
        <w:t xml:space="preserve"> серии АС-ДСП-02</w:t>
      </w:r>
      <w:r w:rsidR="00AA4361">
        <w:rPr>
          <w:rFonts w:ascii="Times New Roman" w:hAnsi="Times New Roman" w:cs="Times New Roman"/>
          <w:b w:val="0"/>
          <w:lang w:val="ru-RU"/>
        </w:rPr>
        <w:t>6</w:t>
      </w:r>
      <w:r w:rsidRPr="00A40ABA">
        <w:rPr>
          <w:rFonts w:ascii="Times New Roman" w:hAnsi="Times New Roman" w:cs="Times New Roman"/>
          <w:b w:val="0"/>
          <w:lang w:val="ru-RU"/>
        </w:rPr>
        <w:t xml:space="preserve"> </w:t>
      </w:r>
    </w:p>
    <w:p w:rsidR="00E66D2D" w:rsidRPr="00A40ABA" w:rsidRDefault="00E66D2D">
      <w:pPr>
        <w:pStyle w:val="1"/>
        <w:spacing w:before="117"/>
        <w:ind w:left="1985" w:right="2004"/>
        <w:jc w:val="center"/>
        <w:rPr>
          <w:rFonts w:ascii="Times New Roman" w:hAnsi="Times New Roman" w:cs="Times New Roman"/>
          <w:b w:val="0"/>
          <w:lang w:val="ru-RU"/>
        </w:rPr>
      </w:pPr>
    </w:p>
    <w:p w:rsidR="00E66D2D" w:rsidRPr="00A40ABA" w:rsidRDefault="00E66D2D">
      <w:pPr>
        <w:pStyle w:val="1"/>
        <w:spacing w:before="117"/>
        <w:ind w:left="1985" w:right="2004"/>
        <w:jc w:val="center"/>
        <w:rPr>
          <w:rFonts w:ascii="Times New Roman" w:hAnsi="Times New Roman" w:cs="Times New Roman"/>
          <w:b w:val="0"/>
          <w:bCs w:val="0"/>
          <w:lang w:val="ru-RU"/>
        </w:rPr>
      </w:pPr>
    </w:p>
    <w:p w:rsidR="00AC1A6C" w:rsidRPr="00A40ABA" w:rsidRDefault="00AC1A6C">
      <w:pPr>
        <w:rPr>
          <w:rFonts w:ascii="Times New Roman" w:eastAsia="Arial" w:hAnsi="Times New Roman" w:cs="Times New Roman"/>
          <w:bCs/>
          <w:sz w:val="24"/>
          <w:szCs w:val="24"/>
          <w:lang w:val="ru-RU"/>
        </w:rPr>
      </w:pPr>
    </w:p>
    <w:p w:rsidR="00AC1A6C" w:rsidRPr="00A40ABA" w:rsidRDefault="00CE15A5" w:rsidP="00CE15A5">
      <w:pPr>
        <w:spacing w:line="480" w:lineRule="auto"/>
        <w:ind w:right="132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A40ABA">
        <w:rPr>
          <w:rFonts w:ascii="Times New Roman" w:hAnsi="Times New Roman" w:cs="Times New Roman"/>
          <w:sz w:val="20"/>
          <w:szCs w:val="20"/>
        </w:rPr>
        <w:t>ТУ 16</w:t>
      </w:r>
      <w:r w:rsidRPr="00A40ABA">
        <w:rPr>
          <w:rFonts w:ascii="Times New Roman" w:hAnsi="Times New Roman" w:cs="Times New Roman"/>
          <w:sz w:val="20"/>
          <w:szCs w:val="20"/>
        </w:rPr>
        <w:noBreakHyphen/>
        <w:t>2014 ДБИШ.676112.001 ТУ</w:t>
      </w: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894"/>
        <w:gridCol w:w="1894"/>
        <w:gridCol w:w="1895"/>
        <w:gridCol w:w="1796"/>
      </w:tblGrid>
      <w:tr w:rsidR="00CE15A5" w:rsidRPr="00C11F59" w:rsidTr="00271991">
        <w:tc>
          <w:tcPr>
            <w:tcW w:w="747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CE15A5" w:rsidRPr="00C11F59" w:rsidRDefault="00CE15A5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11F59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Исполнение мощностей</w:t>
            </w:r>
          </w:p>
        </w:tc>
      </w:tr>
      <w:tr w:rsidR="00CE15A5" w:rsidRPr="00C11F59" w:rsidTr="00271991">
        <w:tc>
          <w:tcPr>
            <w:tcW w:w="1894" w:type="dxa"/>
            <w:tcBorders>
              <w:top w:val="single" w:sz="8" w:space="0" w:color="auto"/>
            </w:tcBorders>
          </w:tcPr>
          <w:p w:rsidR="00CE15A5" w:rsidRPr="00C11F59" w:rsidRDefault="00AA4361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894" w:type="dxa"/>
            <w:tcBorders>
              <w:top w:val="single" w:sz="8" w:space="0" w:color="auto"/>
            </w:tcBorders>
          </w:tcPr>
          <w:p w:rsidR="00CE15A5" w:rsidRPr="00C11F59" w:rsidRDefault="00AA4361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895" w:type="dxa"/>
            <w:tcBorders>
              <w:top w:val="single" w:sz="8" w:space="0" w:color="auto"/>
            </w:tcBorders>
          </w:tcPr>
          <w:p w:rsidR="00CE15A5" w:rsidRPr="00C11F59" w:rsidRDefault="00AA4361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1796" w:type="dxa"/>
            <w:tcBorders>
              <w:top w:val="single" w:sz="8" w:space="0" w:color="auto"/>
            </w:tcBorders>
          </w:tcPr>
          <w:p w:rsidR="00CE15A5" w:rsidRPr="00C11F59" w:rsidRDefault="00AA4361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48</w:t>
            </w:r>
          </w:p>
        </w:tc>
      </w:tr>
    </w:tbl>
    <w:p w:rsidR="00185798" w:rsidRPr="00C11F59" w:rsidRDefault="00185798" w:rsidP="00CE15A5">
      <w:pPr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3738"/>
        <w:gridCol w:w="3739"/>
      </w:tblGrid>
      <w:tr w:rsidR="00AA4361" w:rsidTr="00AA4361">
        <w:trPr>
          <w:trHeight w:val="247"/>
        </w:trPr>
        <w:tc>
          <w:tcPr>
            <w:tcW w:w="747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A4361" w:rsidRPr="00AA4361" w:rsidRDefault="00AA4361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Тип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рассеивателя</w:t>
            </w:r>
            <w:proofErr w:type="spellEnd"/>
          </w:p>
        </w:tc>
      </w:tr>
      <w:tr w:rsidR="00AA4361" w:rsidTr="00AA4361">
        <w:trPr>
          <w:trHeight w:val="247"/>
        </w:trPr>
        <w:tc>
          <w:tcPr>
            <w:tcW w:w="3738" w:type="dxa"/>
            <w:tcBorders>
              <w:top w:val="single" w:sz="8" w:space="0" w:color="auto"/>
            </w:tcBorders>
          </w:tcPr>
          <w:p w:rsidR="00AA4361" w:rsidRPr="00AA4361" w:rsidRDefault="00AA4361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П</w:t>
            </w:r>
            <w:proofErr w:type="gramStart"/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3739" w:type="dxa"/>
            <w:tcBorders>
              <w:top w:val="single" w:sz="8" w:space="0" w:color="auto"/>
            </w:tcBorders>
          </w:tcPr>
          <w:p w:rsidR="00AA4361" w:rsidRPr="00AA4361" w:rsidRDefault="00AA4361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О</w:t>
            </w:r>
            <w:proofErr w:type="gramStart"/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  <w:proofErr w:type="gramEnd"/>
          </w:p>
        </w:tc>
      </w:tr>
    </w:tbl>
    <w:p w:rsidR="00CE15A5" w:rsidRPr="00A40ABA" w:rsidRDefault="00CE15A5" w:rsidP="00CE15A5">
      <w:p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CE15A5" w:rsidRPr="00A40ABA" w:rsidRDefault="00CE15A5" w:rsidP="00CE15A5">
      <w:p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B070E2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</w:pPr>
    </w:p>
    <w:p w:rsidR="00B070E2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</w:pPr>
    </w:p>
    <w:p w:rsidR="00B070E2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</w:pPr>
    </w:p>
    <w:p w:rsidR="00B070E2" w:rsidRPr="00A40ABA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  <w:sectPr w:rsidR="00B070E2" w:rsidRPr="00A40ABA" w:rsidSect="00CA0672">
          <w:type w:val="continuous"/>
          <w:pgSz w:w="16840" w:h="11910" w:orient="landscape"/>
          <w:pgMar w:top="568" w:right="538" w:bottom="280" w:left="460" w:header="720" w:footer="720" w:gutter="0"/>
          <w:cols w:num="2" w:space="720" w:equalWidth="0">
            <w:col w:w="7394" w:space="1085"/>
            <w:col w:w="7363"/>
          </w:cols>
        </w:sectPr>
      </w:pPr>
    </w:p>
    <w:p w:rsidR="00AC1A6C" w:rsidRDefault="00C11F59" w:rsidP="00C11F59">
      <w:pPr>
        <w:pStyle w:val="a4"/>
        <w:tabs>
          <w:tab w:val="left" w:pos="3599"/>
        </w:tabs>
        <w:spacing w:before="55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lastRenderedPageBreak/>
        <w:t xml:space="preserve">1. </w:t>
      </w:r>
      <w:r w:rsidRPr="00C11F59">
        <w:rPr>
          <w:rFonts w:ascii="Times New Roman" w:hAnsi="Times New Roman" w:cs="Times New Roman"/>
          <w:b/>
          <w:sz w:val="18"/>
          <w:szCs w:val="18"/>
          <w:lang w:val="ru-RU"/>
        </w:rPr>
        <w:t>Назначение</w:t>
      </w:r>
    </w:p>
    <w:p w:rsidR="00FA6F46" w:rsidRPr="00C11F59" w:rsidRDefault="00FA6F46" w:rsidP="00C11F59">
      <w:pPr>
        <w:pStyle w:val="a4"/>
        <w:tabs>
          <w:tab w:val="left" w:pos="3599"/>
        </w:tabs>
        <w:spacing w:before="55"/>
        <w:jc w:val="center"/>
        <w:rPr>
          <w:rFonts w:ascii="Times New Roman" w:eastAsia="Arial" w:hAnsi="Times New Roman" w:cs="Times New Roman"/>
          <w:sz w:val="18"/>
          <w:szCs w:val="18"/>
          <w:lang w:val="ru-RU"/>
        </w:rPr>
      </w:pPr>
    </w:p>
    <w:p w:rsidR="00E66D2D" w:rsidRPr="00A40ABA" w:rsidRDefault="00E66D2D" w:rsidP="00DE2C51">
      <w:pPr>
        <w:ind w:firstLine="425"/>
        <w:jc w:val="both"/>
        <w:rPr>
          <w:rFonts w:ascii="Times New Roman" w:hAnsi="Times New Roman" w:cs="Times New Roman"/>
          <w:color w:val="181716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>Светильники предназначены для общего внутреннего и наружного освещения производственных зданий и сооружений, ангаров, складов, производственных территорий, улиц и других объектов промышленно-гражданского назначения.</w:t>
      </w:r>
    </w:p>
    <w:p w:rsidR="0022521B" w:rsidRPr="00A40ABA" w:rsidRDefault="00E66D2D" w:rsidP="00DE2C51">
      <w:pPr>
        <w:ind w:firstLine="425"/>
        <w:jc w:val="both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Конструкция светильника состоит из алюминиевого корпуса выполненного методом экструзии с защитным анодированным покрытием и </w:t>
      </w:r>
      <w:r w:rsidR="00077B1B">
        <w:rPr>
          <w:rFonts w:ascii="Times New Roman" w:hAnsi="Times New Roman" w:cs="Times New Roman"/>
          <w:color w:val="181716"/>
          <w:sz w:val="18"/>
          <w:szCs w:val="18"/>
          <w:lang w:val="ru-RU"/>
        </w:rPr>
        <w:t>пластиковых</w:t>
      </w:r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 декоративных торцовых крышек. Светодиодный модуль защищен </w:t>
      </w:r>
      <w:proofErr w:type="spellStart"/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>рассеивателем</w:t>
      </w:r>
      <w:proofErr w:type="spellEnd"/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 из оптически </w:t>
      </w:r>
      <w:proofErr w:type="gramStart"/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>прозрачного</w:t>
      </w:r>
      <w:proofErr w:type="gramEnd"/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 </w:t>
      </w:r>
      <w:r w:rsidRPr="00A40ABA">
        <w:rPr>
          <w:rFonts w:ascii="Times New Roman" w:hAnsi="Times New Roman" w:cs="Times New Roman"/>
          <w:color w:val="181716"/>
          <w:sz w:val="18"/>
          <w:szCs w:val="18"/>
        </w:rPr>
        <w:t>PMMA</w:t>
      </w:r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. </w:t>
      </w:r>
      <w:r w:rsidR="009F4087">
        <w:rPr>
          <w:rFonts w:ascii="Times New Roman" w:hAnsi="Times New Roman" w:cs="Times New Roman"/>
          <w:color w:val="181716"/>
          <w:sz w:val="18"/>
          <w:szCs w:val="18"/>
          <w:lang w:val="ru-RU"/>
        </w:rPr>
        <w:t>И</w:t>
      </w:r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сточник питания установлен внутри корпуса. </w:t>
      </w:r>
    </w:p>
    <w:p w:rsidR="0022521B" w:rsidRDefault="0022521B" w:rsidP="00DE2C51">
      <w:pPr>
        <w:pStyle w:val="a3"/>
        <w:spacing w:before="2"/>
        <w:ind w:left="0" w:right="20" w:firstLine="425"/>
        <w:jc w:val="both"/>
        <w:rPr>
          <w:rFonts w:ascii="Times New Roman" w:hAnsi="Times New Roman" w:cs="Times New Roman"/>
          <w:color w:val="000000"/>
          <w:lang w:val="ru-RU"/>
        </w:rPr>
      </w:pPr>
      <w:r w:rsidRPr="00A40ABA">
        <w:rPr>
          <w:rFonts w:ascii="Times New Roman" w:hAnsi="Times New Roman" w:cs="Times New Roman"/>
          <w:color w:val="000000"/>
          <w:lang w:val="ru-RU"/>
        </w:rPr>
        <w:t>Светильники соответствуют техническим регламентам Таможенного союза (</w:t>
      </w:r>
      <w:proofErr w:type="gramStart"/>
      <w:r w:rsidRPr="00A40ABA">
        <w:rPr>
          <w:rFonts w:ascii="Times New Roman" w:hAnsi="Times New Roman" w:cs="Times New Roman"/>
          <w:color w:val="000000"/>
          <w:lang w:val="ru-RU"/>
        </w:rPr>
        <w:t>ТР</w:t>
      </w:r>
      <w:proofErr w:type="gramEnd"/>
      <w:r w:rsidRPr="00A40ABA">
        <w:rPr>
          <w:rFonts w:ascii="Times New Roman" w:hAnsi="Times New Roman" w:cs="Times New Roman"/>
          <w:color w:val="000000"/>
          <w:lang w:val="ru-RU"/>
        </w:rPr>
        <w:t xml:space="preserve"> ТС 004/2011) "О безопасности низковольтного оборудования" и (ТР ТС 020/2011) "Электромагнитная совместимость технических средств", </w:t>
      </w:r>
      <w:r w:rsidRPr="00D82F26">
        <w:rPr>
          <w:rFonts w:ascii="Times New Roman" w:hAnsi="Times New Roman" w:cs="Times New Roman"/>
          <w:lang w:val="ru-RU"/>
        </w:rPr>
        <w:t>а также требованиям</w:t>
      </w:r>
      <w:r w:rsidR="00D82F26">
        <w:rPr>
          <w:rFonts w:ascii="Times New Roman" w:hAnsi="Times New Roman" w:cs="Times New Roman"/>
          <w:lang w:val="ru-RU"/>
        </w:rPr>
        <w:t xml:space="preserve"> ГОСТ </w:t>
      </w:r>
      <w:r w:rsidR="00D82F26">
        <w:rPr>
          <w:rFonts w:ascii="Times New Roman" w:hAnsi="Times New Roman" w:cs="Times New Roman"/>
        </w:rPr>
        <w:t>IEC</w:t>
      </w:r>
      <w:r w:rsidR="00D82F26" w:rsidRPr="00D82F26">
        <w:rPr>
          <w:rFonts w:ascii="Times New Roman" w:hAnsi="Times New Roman" w:cs="Times New Roman"/>
          <w:lang w:val="ru-RU"/>
        </w:rPr>
        <w:t xml:space="preserve"> 60598-1-2013, </w:t>
      </w:r>
      <w:r w:rsidR="00D82F26">
        <w:rPr>
          <w:rFonts w:ascii="Times New Roman" w:hAnsi="Times New Roman" w:cs="Times New Roman"/>
          <w:lang w:val="ru-RU"/>
        </w:rPr>
        <w:t xml:space="preserve">ГОСТ 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60598-2-1-2011, ГОСТ 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60598-2-3-2012, ГОСТ 30804.3.2-2013 (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61000-3-2:2009), ГОСТ 30804.3.3-2013 (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6100-3-3:2008), СТБ ЕН 55015-2006, ГОСТ 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61547-2013</w:t>
      </w:r>
      <w:r w:rsidRPr="00D82F26">
        <w:rPr>
          <w:rFonts w:ascii="Times New Roman" w:hAnsi="Times New Roman" w:cs="Times New Roman"/>
          <w:lang w:val="ru-RU"/>
        </w:rPr>
        <w:t>.</w:t>
      </w:r>
      <w:r w:rsidRPr="00A40ABA">
        <w:rPr>
          <w:rFonts w:ascii="Times New Roman" w:hAnsi="Times New Roman" w:cs="Times New Roman"/>
          <w:lang w:val="ru-RU"/>
        </w:rPr>
        <w:t xml:space="preserve"> </w:t>
      </w:r>
      <w:r w:rsidRPr="00A40ABA">
        <w:rPr>
          <w:rFonts w:ascii="Times New Roman" w:hAnsi="Times New Roman" w:cs="Times New Roman"/>
          <w:color w:val="000000"/>
          <w:lang w:val="ru-RU"/>
        </w:rPr>
        <w:t xml:space="preserve">Сертификат соответствия </w:t>
      </w:r>
      <w:r w:rsidR="00ED3337">
        <w:rPr>
          <w:rFonts w:ascii="Times New Roman" w:hAnsi="Times New Roman" w:cs="Times New Roman"/>
          <w:color w:val="000000"/>
          <w:lang w:val="ru-RU"/>
        </w:rPr>
        <w:t>ЕАЭС RU C-RU.НВ26.В.00035/19</w:t>
      </w:r>
      <w:bookmarkStart w:id="0" w:name="_GoBack"/>
      <w:bookmarkEnd w:id="0"/>
    </w:p>
    <w:p w:rsidR="00FA6F46" w:rsidRDefault="00FA6F46" w:rsidP="00DE2C51">
      <w:pPr>
        <w:pStyle w:val="a3"/>
        <w:spacing w:before="2"/>
        <w:ind w:left="0" w:right="20" w:firstLine="425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305C1" w:rsidRPr="00A40ABA" w:rsidRDefault="004305C1" w:rsidP="00FA6F46">
      <w:pPr>
        <w:tabs>
          <w:tab w:val="left" w:pos="869"/>
          <w:tab w:val="left" w:pos="2624"/>
        </w:tabs>
        <w:spacing w:line="240" w:lineRule="exact"/>
        <w:jc w:val="center"/>
        <w:rPr>
          <w:rFonts w:ascii="Times New Roman" w:hAnsi="Times New Roman" w:cs="Times New Roman"/>
          <w:color w:val="000000"/>
          <w:sz w:val="18"/>
          <w:szCs w:val="18"/>
          <w:lang w:val="ru-RU" w:eastAsia="ar-SA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2. </w:t>
      </w: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Технические</w:t>
      </w:r>
      <w:r w:rsidRPr="00A40ABA"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  <w:t xml:space="preserve"> </w:t>
      </w: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характеристики:</w:t>
      </w:r>
    </w:p>
    <w:tbl>
      <w:tblPr>
        <w:tblStyle w:val="a8"/>
        <w:tblpPr w:leftFromText="180" w:rightFromText="180" w:vertAnchor="text" w:horzAnchor="margin" w:tblpY="152"/>
        <w:tblW w:w="7700" w:type="dxa"/>
        <w:tblLayout w:type="fixed"/>
        <w:tblLook w:val="04A0"/>
      </w:tblPr>
      <w:tblGrid>
        <w:gridCol w:w="1526"/>
        <w:gridCol w:w="1709"/>
        <w:gridCol w:w="1078"/>
        <w:gridCol w:w="17"/>
        <w:gridCol w:w="1062"/>
        <w:gridCol w:w="1078"/>
        <w:gridCol w:w="1230"/>
      </w:tblGrid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Исполнение мощностей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5C1" w:rsidRPr="00407F31" w:rsidRDefault="009B4B7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</w:t>
            </w:r>
          </w:p>
        </w:tc>
        <w:tc>
          <w:tcPr>
            <w:tcW w:w="1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5C1" w:rsidRPr="00407F31" w:rsidRDefault="009B4B7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5C1" w:rsidRPr="00407F31" w:rsidRDefault="009B4B7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36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5C1" w:rsidRPr="00407F31" w:rsidRDefault="009B4B7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48</w:t>
            </w:r>
          </w:p>
        </w:tc>
      </w:tr>
      <w:tr w:rsidR="004305C1" w:rsidRPr="00407F31" w:rsidTr="004305C1">
        <w:trPr>
          <w:trHeight w:val="195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Потребляемая мощность 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(±5%)</w:t>
            </w: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Вт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</w:tcPr>
          <w:p w:rsidR="004305C1" w:rsidRPr="00407F31" w:rsidRDefault="00407F3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</w:t>
            </w:r>
          </w:p>
        </w:tc>
        <w:tc>
          <w:tcPr>
            <w:tcW w:w="1079" w:type="dxa"/>
            <w:gridSpan w:val="2"/>
            <w:tcBorders>
              <w:top w:val="single" w:sz="8" w:space="0" w:color="auto"/>
              <w:bottom w:val="single" w:sz="2" w:space="0" w:color="auto"/>
            </w:tcBorders>
          </w:tcPr>
          <w:p w:rsidR="004305C1" w:rsidRPr="00407F31" w:rsidRDefault="00407F3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</w:t>
            </w:r>
          </w:p>
        </w:tc>
        <w:tc>
          <w:tcPr>
            <w:tcW w:w="1078" w:type="dxa"/>
            <w:tcBorders>
              <w:top w:val="single" w:sz="8" w:space="0" w:color="auto"/>
              <w:bottom w:val="single" w:sz="2" w:space="0" w:color="auto"/>
            </w:tcBorders>
          </w:tcPr>
          <w:p w:rsidR="004305C1" w:rsidRPr="00407F31" w:rsidRDefault="00407F3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36</w:t>
            </w:r>
          </w:p>
        </w:tc>
        <w:tc>
          <w:tcPr>
            <w:tcW w:w="1230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05C1" w:rsidRPr="00407F31" w:rsidRDefault="00407F3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48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Диапазон переменного напряжения,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В</w:t>
            </w:r>
            <w:proofErr w:type="gramEnd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 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176-264</w:t>
            </w:r>
            <w:r w:rsidR="0047700E"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AC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Частота напряжения питания,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Гц</w:t>
            </w:r>
            <w:proofErr w:type="gramEnd"/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45-60</w:t>
            </w:r>
          </w:p>
        </w:tc>
      </w:tr>
      <w:tr w:rsidR="004305C1" w:rsidRPr="00407F31" w:rsidTr="004305C1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Коэффициент мощности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&gt;0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,98</w:t>
            </w:r>
          </w:p>
        </w:tc>
      </w:tr>
      <w:tr w:rsidR="004305C1" w:rsidRPr="0048033B" w:rsidTr="00B121F7">
        <w:trPr>
          <w:trHeight w:val="391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Default="004305C1" w:rsidP="00B121F7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Допустимая температура окружающей среды светильника</w:t>
            </w:r>
            <w:r w:rsidR="00B121F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:</w:t>
            </w:r>
          </w:p>
          <w:p w:rsidR="00B121F7" w:rsidRDefault="00B121F7" w:rsidP="00B121F7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для светильника без БАП</w:t>
            </w:r>
          </w:p>
          <w:p w:rsidR="00B121F7" w:rsidRPr="00407F31" w:rsidRDefault="00B121F7" w:rsidP="00B121F7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для светильника с БАП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B121F7" w:rsidRDefault="00B121F7" w:rsidP="00B121F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B121F7" w:rsidRDefault="00B121F7" w:rsidP="00B121F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305C1" w:rsidRDefault="004305C1" w:rsidP="00B121F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– 60</w:t>
            </w:r>
            <w:proofErr w:type="gramStart"/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ºС</w:t>
            </w:r>
            <w:proofErr w:type="gramEnd"/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до + 40ºС</w:t>
            </w:r>
          </w:p>
          <w:p w:rsidR="00B121F7" w:rsidRPr="00407F31" w:rsidRDefault="00B121F7" w:rsidP="00B121F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+1</w:t>
            </w:r>
            <w:proofErr w:type="gramStart"/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ºС</w:t>
            </w:r>
            <w:proofErr w:type="gramEnd"/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до +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35</w:t>
            </w: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ºС</w:t>
            </w:r>
          </w:p>
        </w:tc>
      </w:tr>
      <w:tr w:rsidR="00B121F7" w:rsidRPr="00407F31" w:rsidTr="009B4B7C">
        <w:trPr>
          <w:trHeight w:val="128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121F7" w:rsidRPr="004305C1" w:rsidRDefault="00B121F7" w:rsidP="00B121F7">
            <w:pPr>
              <w:tabs>
                <w:tab w:val="left" w:pos="869"/>
              </w:tabs>
              <w:ind w:right="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Климатическое исполнение</w:t>
            </w:r>
            <w:r w:rsidRPr="004305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:</w:t>
            </w:r>
          </w:p>
          <w:p w:rsidR="00B121F7" w:rsidRPr="004305C1" w:rsidRDefault="00B121F7" w:rsidP="00B121F7">
            <w:pPr>
              <w:pStyle w:val="a4"/>
              <w:spacing w:line="276" w:lineRule="auto"/>
              <w:ind w:left="814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05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для светильника без БАП  </w:t>
            </w:r>
          </w:p>
          <w:p w:rsidR="00B121F7" w:rsidRPr="004305C1" w:rsidRDefault="00B121F7" w:rsidP="00B121F7">
            <w:pPr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для светильника с БАП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B121F7" w:rsidRPr="004305C1" w:rsidRDefault="00B121F7" w:rsidP="00B121F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</w:p>
          <w:p w:rsidR="00B121F7" w:rsidRPr="004305C1" w:rsidRDefault="00B121F7" w:rsidP="00B121F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УХЛ</w:t>
            </w:r>
            <w:proofErr w:type="gramStart"/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  <w:proofErr w:type="gramEnd"/>
          </w:p>
          <w:p w:rsidR="00B121F7" w:rsidRPr="004305C1" w:rsidRDefault="00B121F7" w:rsidP="00B121F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-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Степень защиты оболочки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9B4B7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IP65</w:t>
            </w:r>
          </w:p>
        </w:tc>
      </w:tr>
      <w:tr w:rsidR="004305C1" w:rsidRPr="00407F31" w:rsidTr="004305C1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Ресурс работы,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ч</w:t>
            </w:r>
            <w:proofErr w:type="gramEnd"/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8033B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</w:t>
            </w:r>
            <w:r w:rsidR="004803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10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0 000</w:t>
            </w:r>
          </w:p>
        </w:tc>
      </w:tr>
      <w:tr w:rsidR="004305C1" w:rsidRPr="00407F31" w:rsidTr="004305C1">
        <w:trPr>
          <w:trHeight w:val="308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Классификация по пожарной безопасности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190733" cy="190733"/>
                  <wp:effectExtent l="0" t="0" r="0" b="0"/>
                  <wp:docPr id="44" name="Рисунок 44" descr="http://i64.fastpic.ru/big/2015/0217/e3/b6c38e2cb4094c5123e4ee985eba17e3.png?refresh=900&amp;resize_h=NaN&amp;resize_w=N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64.fastpic.ru/big/2015/0217/e3/b6c38e2cb4094c5123e4ee985eba17e3.png?refresh=900&amp;resize_h=NaN&amp;resize_w=N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5C1" w:rsidRPr="00407F31" w:rsidTr="004305C1">
        <w:trPr>
          <w:trHeight w:val="380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Класс защиты от поражения электрическим током по</w:t>
            </w: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ГОСТ 12.2.007.0-75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407F31" w:rsidRDefault="009F4087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407F31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I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Угол излучения, градус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407F31" w:rsidRDefault="004305C1" w:rsidP="009B4B7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120º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Марка светодиода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SAMSUNG</w:t>
            </w:r>
          </w:p>
        </w:tc>
      </w:tr>
      <w:tr w:rsidR="004305C1" w:rsidRPr="00407F31" w:rsidTr="004305C1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Индекс цветопередачи 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CRI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&gt;80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Коррелированная цветовая температура,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</w:t>
            </w:r>
            <w:proofErr w:type="gramEnd"/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2700-6500</w:t>
            </w:r>
          </w:p>
        </w:tc>
      </w:tr>
      <w:tr w:rsidR="004305C1" w:rsidRPr="00407F31" w:rsidTr="009B4B7C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Коэффициент пульсации светового потока,%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5C1" w:rsidRPr="00407F31" w:rsidRDefault="004305C1" w:rsidP="00CA0672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&lt;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</w:p>
        </w:tc>
      </w:tr>
      <w:tr w:rsidR="00B121F7" w:rsidRPr="00407F31" w:rsidTr="00B121F7">
        <w:trPr>
          <w:trHeight w:val="185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121F7" w:rsidRPr="00407F31" w:rsidRDefault="00B121F7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Световой поток, Лм</w:t>
            </w:r>
          </w:p>
        </w:tc>
        <w:tc>
          <w:tcPr>
            <w:tcW w:w="1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F7" w:rsidRPr="00407F31" w:rsidRDefault="00B121F7" w:rsidP="009B4B7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140 Лм/Вт</w:t>
            </w: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121F7" w:rsidRPr="00407F31" w:rsidRDefault="00B121F7" w:rsidP="00407F3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1680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</w:tcPr>
          <w:p w:rsidR="00B121F7" w:rsidRPr="00407F31" w:rsidRDefault="00B121F7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3360</w:t>
            </w:r>
          </w:p>
        </w:tc>
        <w:tc>
          <w:tcPr>
            <w:tcW w:w="1078" w:type="dxa"/>
            <w:tcBorders>
              <w:top w:val="single" w:sz="8" w:space="0" w:color="auto"/>
              <w:bottom w:val="single" w:sz="8" w:space="0" w:color="auto"/>
            </w:tcBorders>
          </w:tcPr>
          <w:p w:rsidR="00B121F7" w:rsidRPr="00407F31" w:rsidRDefault="00B121F7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5040</w:t>
            </w:r>
          </w:p>
        </w:tc>
        <w:tc>
          <w:tcPr>
            <w:tcW w:w="12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F7" w:rsidRPr="00407F31" w:rsidRDefault="00B121F7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6720</w:t>
            </w:r>
          </w:p>
        </w:tc>
      </w:tr>
      <w:tr w:rsidR="00B121F7" w:rsidRPr="00407F31" w:rsidTr="00B121F7">
        <w:trPr>
          <w:trHeight w:val="185"/>
        </w:trPr>
        <w:tc>
          <w:tcPr>
            <w:tcW w:w="152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121F7" w:rsidRPr="00407F31" w:rsidRDefault="00B121F7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1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F7" w:rsidRPr="00407F31" w:rsidRDefault="00B121F7" w:rsidP="009B4B7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В аварийном режиме</w:t>
            </w: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121F7" w:rsidRPr="00407F31" w:rsidRDefault="00B121F7" w:rsidP="00407F3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-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</w:tcPr>
          <w:p w:rsidR="00B121F7" w:rsidRPr="00407F31" w:rsidRDefault="00B121F7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230</w:t>
            </w:r>
          </w:p>
        </w:tc>
        <w:tc>
          <w:tcPr>
            <w:tcW w:w="1078" w:type="dxa"/>
            <w:tcBorders>
              <w:top w:val="single" w:sz="8" w:space="0" w:color="auto"/>
              <w:bottom w:val="single" w:sz="8" w:space="0" w:color="auto"/>
            </w:tcBorders>
          </w:tcPr>
          <w:p w:rsidR="00B121F7" w:rsidRPr="00407F31" w:rsidRDefault="00B121F7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230</w:t>
            </w:r>
          </w:p>
        </w:tc>
        <w:tc>
          <w:tcPr>
            <w:tcW w:w="12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F7" w:rsidRPr="00407F31" w:rsidRDefault="00B121F7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-</w:t>
            </w:r>
          </w:p>
        </w:tc>
      </w:tr>
      <w:tr w:rsidR="004305C1" w:rsidRPr="00407F31" w:rsidTr="009B4B7C">
        <w:trPr>
          <w:trHeight w:val="185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Габаритные размеры</w:t>
            </w:r>
            <w:r w:rsidR="00D64FF9"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 </w:t>
            </w:r>
            <w:proofErr w:type="spellStart"/>
            <w:r w:rsidR="00D64FF9"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ДхШхВ</w:t>
            </w:r>
            <w:proofErr w:type="spellEnd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 мм</w:t>
            </w: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305C1" w:rsidRPr="00407F31" w:rsidRDefault="00B121F7" w:rsidP="009B4B7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45</w:t>
            </w:r>
            <w:r w:rsidR="001C75D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5</w:t>
            </w:r>
            <w:r w:rsidR="009B4B7C" w:rsidRPr="00407F31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х58</w:t>
            </w:r>
            <w:r w:rsidR="004305C1" w:rsidRPr="00407F31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х</w:t>
            </w:r>
            <w:r w:rsidR="009B4B7C" w:rsidRPr="00407F31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38</w:t>
            </w:r>
          </w:p>
        </w:tc>
        <w:tc>
          <w:tcPr>
            <w:tcW w:w="1062" w:type="dxa"/>
            <w:tcBorders>
              <w:top w:val="single" w:sz="8" w:space="0" w:color="auto"/>
            </w:tcBorders>
            <w:vAlign w:val="center"/>
          </w:tcPr>
          <w:p w:rsidR="004305C1" w:rsidRPr="00407F31" w:rsidRDefault="00B121F7" w:rsidP="009F408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81</w:t>
            </w:r>
            <w:r w:rsidR="009F4087" w:rsidRPr="00407F31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0</w:t>
            </w:r>
            <w:r w:rsidR="009B4B7C" w:rsidRPr="00407F31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х58х38</w:t>
            </w:r>
          </w:p>
        </w:tc>
        <w:tc>
          <w:tcPr>
            <w:tcW w:w="1078" w:type="dxa"/>
            <w:tcBorders>
              <w:top w:val="single" w:sz="8" w:space="0" w:color="auto"/>
            </w:tcBorders>
            <w:vAlign w:val="center"/>
          </w:tcPr>
          <w:p w:rsidR="004305C1" w:rsidRPr="00407F31" w:rsidRDefault="001C75D0" w:rsidP="00B121F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1</w:t>
            </w:r>
            <w:r w:rsidR="00B121F7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5</w:t>
            </w:r>
            <w:r w:rsidR="009B4B7C" w:rsidRPr="00407F31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х58х38</w:t>
            </w:r>
          </w:p>
        </w:tc>
        <w:tc>
          <w:tcPr>
            <w:tcW w:w="123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305C1" w:rsidRPr="00407F31" w:rsidRDefault="00B121F7" w:rsidP="009F408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1</w:t>
            </w:r>
            <w:r w:rsidR="009F4087" w:rsidRPr="00407F31">
              <w:rPr>
                <w:rFonts w:ascii="Times New Roman" w:hAnsi="Times New Roman" w:cs="Times New Roman"/>
                <w:color w:val="000000"/>
                <w:sz w:val="14"/>
                <w:szCs w:val="14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2</w:t>
            </w:r>
            <w:r w:rsidR="009B4B7C" w:rsidRPr="00407F31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0х58х38</w:t>
            </w:r>
          </w:p>
        </w:tc>
      </w:tr>
      <w:tr w:rsidR="004305C1" w:rsidRPr="00407F31" w:rsidTr="004305C1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Масса,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кг</w:t>
            </w:r>
            <w:proofErr w:type="gramEnd"/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4305C1" w:rsidRPr="00407F31" w:rsidRDefault="009B4B7C" w:rsidP="00446699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  <w:r w:rsidR="00B121F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,1</w:t>
            </w:r>
          </w:p>
        </w:tc>
        <w:tc>
          <w:tcPr>
            <w:tcW w:w="1062" w:type="dxa"/>
            <w:tcBorders>
              <w:bottom w:val="single" w:sz="8" w:space="0" w:color="auto"/>
            </w:tcBorders>
          </w:tcPr>
          <w:p w:rsidR="004305C1" w:rsidRPr="00407F31" w:rsidRDefault="009B4B7C" w:rsidP="00B121F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1,</w:t>
            </w:r>
            <w:r w:rsidR="00B121F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6</w:t>
            </w:r>
          </w:p>
        </w:tc>
        <w:tc>
          <w:tcPr>
            <w:tcW w:w="1078" w:type="dxa"/>
            <w:tcBorders>
              <w:bottom w:val="single" w:sz="8" w:space="0" w:color="auto"/>
            </w:tcBorders>
          </w:tcPr>
          <w:p w:rsidR="004305C1" w:rsidRPr="00407F31" w:rsidRDefault="009B4B7C" w:rsidP="00446699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</w:t>
            </w:r>
            <w:r w:rsidR="00B121F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,1</w:t>
            </w: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</w:tcPr>
          <w:p w:rsidR="004305C1" w:rsidRPr="00407F31" w:rsidRDefault="009B4B7C" w:rsidP="00B121F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2,</w:t>
            </w:r>
            <w:r w:rsidR="00B121F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6</w:t>
            </w:r>
          </w:p>
        </w:tc>
      </w:tr>
    </w:tbl>
    <w:p w:rsidR="00833E68" w:rsidRPr="00407F31" w:rsidRDefault="00833E68" w:rsidP="00833E68">
      <w:pPr>
        <w:pStyle w:val="a3"/>
        <w:spacing w:before="2"/>
        <w:ind w:left="851" w:right="20" w:firstLine="567"/>
        <w:jc w:val="both"/>
        <w:rPr>
          <w:rFonts w:ascii="Times New Roman" w:hAnsi="Times New Roman" w:cs="Times New Roman"/>
          <w:lang w:val="ru-RU"/>
        </w:rPr>
      </w:pPr>
    </w:p>
    <w:p w:rsidR="004305C1" w:rsidRPr="00407F31" w:rsidRDefault="004305C1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4305C1" w:rsidRPr="00407F31" w:rsidRDefault="004305C1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FA6F46" w:rsidRPr="00407F31" w:rsidRDefault="00FA6F46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FA6F46" w:rsidRPr="00407F31" w:rsidRDefault="00FA6F46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FA6F46" w:rsidRPr="00407F31" w:rsidRDefault="00FA6F46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AC1A6C" w:rsidRPr="00407F31" w:rsidRDefault="004305C1" w:rsidP="00C11F59">
      <w:pPr>
        <w:spacing w:before="67"/>
        <w:jc w:val="center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b/>
          <w:sz w:val="18"/>
          <w:szCs w:val="18"/>
          <w:lang w:val="ru-RU"/>
        </w:rPr>
        <w:lastRenderedPageBreak/>
        <w:t>3</w:t>
      </w:r>
      <w:r w:rsidR="00C11F59" w:rsidRPr="00407F31">
        <w:rPr>
          <w:rFonts w:ascii="Times New Roman" w:hAnsi="Times New Roman" w:cs="Times New Roman"/>
          <w:b/>
          <w:sz w:val="18"/>
          <w:szCs w:val="18"/>
          <w:lang w:val="ru-RU"/>
        </w:rPr>
        <w:t xml:space="preserve">. </w:t>
      </w:r>
      <w:r w:rsidR="00D94EF3" w:rsidRPr="00407F31">
        <w:rPr>
          <w:rFonts w:ascii="Times New Roman" w:hAnsi="Times New Roman" w:cs="Times New Roman"/>
          <w:b/>
          <w:sz w:val="18"/>
          <w:szCs w:val="18"/>
          <w:lang w:val="ru-RU"/>
        </w:rPr>
        <w:t xml:space="preserve">Расшифровка </w:t>
      </w:r>
      <w:r w:rsidR="00700F5E" w:rsidRPr="00407F31">
        <w:rPr>
          <w:rFonts w:ascii="Times New Roman" w:hAnsi="Times New Roman" w:cs="Times New Roman"/>
          <w:b/>
          <w:sz w:val="18"/>
          <w:szCs w:val="18"/>
          <w:lang w:val="ru-RU"/>
        </w:rPr>
        <w:t>маркировки светильника</w:t>
      </w:r>
      <w:r w:rsidR="00D94EF3" w:rsidRPr="00407F31">
        <w:rPr>
          <w:rFonts w:ascii="Times New Roman" w:hAnsi="Times New Roman" w:cs="Times New Roman"/>
          <w:b/>
          <w:sz w:val="18"/>
          <w:szCs w:val="18"/>
          <w:lang w:val="ru-RU"/>
        </w:rPr>
        <w:t>:</w:t>
      </w:r>
    </w:p>
    <w:p w:rsidR="00044A5E" w:rsidRPr="00407F31" w:rsidRDefault="003E725E" w:rsidP="003E725E">
      <w:pPr>
        <w:tabs>
          <w:tab w:val="left" w:pos="2094"/>
        </w:tabs>
        <w:spacing w:before="67"/>
        <w:rPr>
          <w:rFonts w:ascii="Times New Roman" w:eastAsia="Arial" w:hAnsi="Times New Roman" w:cs="Times New Roman"/>
          <w:lang w:val="ru-RU"/>
        </w:rPr>
      </w:pPr>
      <w:r w:rsidRPr="00407F31">
        <w:rPr>
          <w:rFonts w:ascii="Times New Roman" w:eastAsia="Arial" w:hAnsi="Times New Roman" w:cs="Times New Roman"/>
          <w:lang w:val="ru-RU"/>
        </w:rPr>
        <w:t xml:space="preserve">  </w:t>
      </w:r>
    </w:p>
    <w:p w:rsidR="00D608C7" w:rsidRPr="00407F31" w:rsidRDefault="00AA41E2" w:rsidP="003027E6">
      <w:pPr>
        <w:tabs>
          <w:tab w:val="left" w:pos="2094"/>
        </w:tabs>
        <w:spacing w:before="67"/>
        <w:ind w:left="-142"/>
        <w:rPr>
          <w:rFonts w:ascii="Times New Roman" w:eastAsia="Arial" w:hAnsi="Times New Roman" w:cs="Times New Roman"/>
          <w:lang w:val="ru-RU"/>
        </w:rPr>
      </w:pPr>
      <w:r>
        <w:rPr>
          <w:rFonts w:ascii="Times New Roman" w:eastAsia="Arial" w:hAnsi="Times New Roman" w:cs="Times New Roman"/>
          <w:noProof/>
          <w:lang w:val="ru-RU" w:eastAsia="ru-RU"/>
        </w:rPr>
        <w:drawing>
          <wp:inline distT="0" distB="0" distL="0" distR="0">
            <wp:extent cx="4587875" cy="1797050"/>
            <wp:effectExtent l="0" t="0" r="3175" b="0"/>
            <wp:docPr id="1" name="Рисунок 1" descr="Z:\5-ОГК\Орлова А.И\Маркировка АС-ДСП-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5-ОГК\Орлова А.И\Маркировка АС-ДСП-0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7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D7" w:rsidRPr="00407F31" w:rsidRDefault="009431D7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3027E6" w:rsidRPr="00407F31" w:rsidRDefault="003027E6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5160CC" w:rsidRPr="00407F31" w:rsidRDefault="00A40ABA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  <w:r w:rsidRPr="00407F31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 xml:space="preserve">4. </w:t>
      </w:r>
      <w:r w:rsidR="005160CC" w:rsidRPr="00407F31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>Комплектность поставки</w:t>
      </w:r>
    </w:p>
    <w:p w:rsidR="00FA6F46" w:rsidRPr="00407F31" w:rsidRDefault="00FA6F46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tbl>
      <w:tblPr>
        <w:tblStyle w:val="a8"/>
        <w:tblW w:w="7314" w:type="dxa"/>
        <w:tblLook w:val="04A0"/>
      </w:tblPr>
      <w:tblGrid>
        <w:gridCol w:w="802"/>
        <w:gridCol w:w="5043"/>
        <w:gridCol w:w="1469"/>
      </w:tblGrid>
      <w:tr w:rsidR="00A40ABA" w:rsidRPr="00407F31" w:rsidTr="004305C1">
        <w:trPr>
          <w:trHeight w:val="227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160CC" w:rsidRPr="00407F31" w:rsidRDefault="005160CC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№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п</w:t>
            </w:r>
            <w:proofErr w:type="gramEnd"/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/п</w:t>
            </w:r>
          </w:p>
        </w:tc>
        <w:tc>
          <w:tcPr>
            <w:tcW w:w="5043" w:type="dxa"/>
            <w:tcBorders>
              <w:top w:val="single" w:sz="8" w:space="0" w:color="auto"/>
              <w:bottom w:val="single" w:sz="8" w:space="0" w:color="auto"/>
            </w:tcBorders>
          </w:tcPr>
          <w:p w:rsidR="005160CC" w:rsidRPr="00407F31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Комплектующие</w:t>
            </w:r>
          </w:p>
        </w:tc>
        <w:tc>
          <w:tcPr>
            <w:tcW w:w="14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0CC" w:rsidRPr="00407F31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Количество, </w:t>
            </w:r>
            <w:proofErr w:type="spellStart"/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шт</w:t>
            </w:r>
            <w:proofErr w:type="spellEnd"/>
            <w:proofErr w:type="gramEnd"/>
          </w:p>
        </w:tc>
      </w:tr>
      <w:tr w:rsidR="00A40ABA" w:rsidRPr="00407F31" w:rsidTr="009F4087">
        <w:trPr>
          <w:trHeight w:val="578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160CC" w:rsidRPr="00407F31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1.</w:t>
            </w:r>
          </w:p>
          <w:p w:rsidR="00281285" w:rsidRPr="00407F31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2.</w:t>
            </w:r>
          </w:p>
          <w:p w:rsidR="00281285" w:rsidRPr="00407F31" w:rsidRDefault="00935A15" w:rsidP="009F4087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3.</w:t>
            </w:r>
          </w:p>
        </w:tc>
        <w:tc>
          <w:tcPr>
            <w:tcW w:w="5043" w:type="dxa"/>
            <w:tcBorders>
              <w:top w:val="single" w:sz="8" w:space="0" w:color="auto"/>
              <w:bottom w:val="single" w:sz="8" w:space="0" w:color="auto"/>
            </w:tcBorders>
          </w:tcPr>
          <w:p w:rsidR="005160CC" w:rsidRPr="00407F31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Светильник</w:t>
            </w:r>
          </w:p>
          <w:p w:rsidR="00281285" w:rsidRPr="00407F31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Паспорт на светильник</w:t>
            </w:r>
          </w:p>
          <w:p w:rsidR="00281285" w:rsidRPr="00407F31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Крепление светильника в зависимости от заказа</w:t>
            </w:r>
          </w:p>
        </w:tc>
        <w:tc>
          <w:tcPr>
            <w:tcW w:w="14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0CC" w:rsidRPr="00407F31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  <w:p w:rsidR="00281285" w:rsidRPr="00407F31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  <w:p w:rsidR="00935A15" w:rsidRPr="00407F31" w:rsidRDefault="00281285" w:rsidP="009F4087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</w:tc>
      </w:tr>
    </w:tbl>
    <w:p w:rsidR="004305C1" w:rsidRPr="00407F31" w:rsidRDefault="004305C1" w:rsidP="00D608C7">
      <w:pPr>
        <w:pStyle w:val="21"/>
        <w:shd w:val="clear" w:color="auto" w:fill="auto"/>
        <w:tabs>
          <w:tab w:val="left" w:pos="869"/>
        </w:tabs>
        <w:spacing w:after="0" w:line="240" w:lineRule="exact"/>
        <w:ind w:left="969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D608C7" w:rsidRPr="00407F31" w:rsidRDefault="00D608C7" w:rsidP="00D608C7">
      <w:pPr>
        <w:pStyle w:val="21"/>
        <w:shd w:val="clear" w:color="auto" w:fill="auto"/>
        <w:tabs>
          <w:tab w:val="left" w:pos="869"/>
        </w:tabs>
        <w:spacing w:after="0" w:line="240" w:lineRule="exact"/>
        <w:ind w:left="969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  <w:r w:rsidRPr="00407F31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>5. Срок службы. Гарантийные обязательства</w:t>
      </w:r>
    </w:p>
    <w:p w:rsidR="00FA6F46" w:rsidRPr="00407F31" w:rsidRDefault="00FA6F46" w:rsidP="00D608C7">
      <w:pPr>
        <w:pStyle w:val="21"/>
        <w:shd w:val="clear" w:color="auto" w:fill="auto"/>
        <w:tabs>
          <w:tab w:val="left" w:pos="869"/>
        </w:tabs>
        <w:spacing w:after="0" w:line="240" w:lineRule="exact"/>
        <w:ind w:left="969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DE2C51" w:rsidRPr="00407F31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.1 Назначенный срок службы светильника 10 </w:t>
      </w:r>
      <w:r w:rsidR="004C3505" w:rsidRPr="00407F31">
        <w:rPr>
          <w:rFonts w:ascii="Times New Roman" w:hAnsi="Times New Roman" w:cs="Times New Roman"/>
          <w:sz w:val="18"/>
          <w:szCs w:val="18"/>
          <w:lang w:val="ru-RU"/>
        </w:rPr>
        <w:t>лет со дня выпуска предприятием</w:t>
      </w:r>
      <w:r w:rsidR="00903A66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 изготовителем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 при соблюдении потребителем правил хранения, транспортирования и эксплуатации.</w:t>
      </w:r>
    </w:p>
    <w:p w:rsidR="00DE2C51" w:rsidRPr="00407F31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.2 Гарантийный срок эксплуатации светильника составляет </w:t>
      </w:r>
      <w:r w:rsidR="00FE6B2D">
        <w:rPr>
          <w:rFonts w:ascii="Times New Roman" w:hAnsi="Times New Roman" w:cs="Times New Roman"/>
          <w:sz w:val="18"/>
          <w:szCs w:val="18"/>
          <w:lang w:val="ru-RU"/>
        </w:rPr>
        <w:t>5 лет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 со дня продажи покупателю, но не более </w:t>
      </w:r>
      <w:r w:rsidR="00077B1B">
        <w:rPr>
          <w:rFonts w:ascii="Times New Roman" w:hAnsi="Times New Roman" w:cs="Times New Roman"/>
          <w:sz w:val="18"/>
          <w:szCs w:val="18"/>
          <w:lang w:val="ru-RU"/>
        </w:rPr>
        <w:t>6</w:t>
      </w:r>
      <w:r w:rsidR="00FE6B2D">
        <w:rPr>
          <w:rFonts w:ascii="Times New Roman" w:hAnsi="Times New Roman" w:cs="Times New Roman"/>
          <w:sz w:val="18"/>
          <w:szCs w:val="18"/>
          <w:lang w:val="ru-RU"/>
        </w:rPr>
        <w:t xml:space="preserve"> лет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 со дня выпуска предприятием-изготовителем.</w:t>
      </w:r>
    </w:p>
    <w:p w:rsidR="00DE2C51" w:rsidRPr="00407F31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.3</w:t>
      </w:r>
      <w:proofErr w:type="gramStart"/>
      <w:r w:rsidR="00DE2C51" w:rsidRPr="00407F31">
        <w:rPr>
          <w:rFonts w:ascii="Times New Roman" w:hAnsi="Times New Roman" w:cs="Times New Roman"/>
          <w:sz w:val="18"/>
          <w:szCs w:val="18"/>
        </w:rPr>
        <w:t> 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ри отсутствии отметки о продаже срок гарантии исчисляется со дня выпуска изделия, который указан в настоящем паспорте.</w:t>
      </w:r>
    </w:p>
    <w:p w:rsidR="00DE2C51" w:rsidRPr="00407F31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.4</w:t>
      </w:r>
      <w:proofErr w:type="gramStart"/>
      <w:r w:rsidR="00DE2C51" w:rsidRPr="00407F31">
        <w:rPr>
          <w:rFonts w:ascii="Times New Roman" w:hAnsi="Times New Roman" w:cs="Times New Roman"/>
          <w:sz w:val="18"/>
          <w:szCs w:val="18"/>
        </w:rPr>
        <w:t> 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ри несоблюдении правил хранения и транспортирования организациями – посредниками, предприятие-изготовитель не несет ответственности перед конечными покупателями за сохранность и качество продукции.</w:t>
      </w:r>
    </w:p>
    <w:p w:rsidR="00DE2C51" w:rsidRPr="00407F31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.5</w:t>
      </w:r>
      <w:proofErr w:type="gramStart"/>
      <w:r w:rsidR="00DE2C51" w:rsidRPr="00407F31">
        <w:rPr>
          <w:rFonts w:ascii="Times New Roman" w:hAnsi="Times New Roman" w:cs="Times New Roman"/>
          <w:sz w:val="18"/>
          <w:szCs w:val="18"/>
        </w:rPr>
        <w:t> 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Д</w:t>
      </w:r>
      <w:proofErr w:type="gramEnd"/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ля ремонта светильника в период гарантийного срока требуется предоставить акт рекламации с указанием условий, при которых была выявлена неисправность, фотографии светильника на месте эксплуатации до момента демонтажа и предъявить само изделие с паспортом предприятию-изготовителю или официальному представителю.</w:t>
      </w:r>
    </w:p>
    <w:p w:rsidR="00281285" w:rsidRPr="00A40ABA" w:rsidRDefault="00A40ABA" w:rsidP="00C11F59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.6</w:t>
      </w:r>
      <w:r w:rsidR="00DE2C51" w:rsidRPr="00407F31">
        <w:rPr>
          <w:rFonts w:ascii="Times New Roman" w:hAnsi="Times New Roman" w:cs="Times New Roman"/>
          <w:sz w:val="18"/>
          <w:szCs w:val="18"/>
        </w:rPr>
        <w:t> 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Гарантийному ремонту подлежат изделия, не имеющие механических</w:t>
      </w:r>
      <w:r w:rsidR="00DE2C51" w:rsidRPr="00A40ABA">
        <w:rPr>
          <w:rFonts w:ascii="Times New Roman" w:hAnsi="Times New Roman" w:cs="Times New Roman"/>
          <w:sz w:val="18"/>
          <w:szCs w:val="18"/>
          <w:lang w:val="ru-RU"/>
        </w:rPr>
        <w:t xml:space="preserve"> повреждений или следов разборки, при сохранении защитных наклеек, пломб и других отметок предприятия – изготовителя.</w:t>
      </w:r>
    </w:p>
    <w:sectPr w:rsidR="00281285" w:rsidRPr="00A40ABA" w:rsidSect="004305C1">
      <w:pgSz w:w="16840" w:h="11910" w:orient="landscape"/>
      <w:pgMar w:top="568" w:right="822" w:bottom="280" w:left="709" w:header="720" w:footer="720" w:gutter="0"/>
      <w:cols w:num="2" w:space="720" w:equalWidth="0">
        <w:col w:w="7371" w:space="709"/>
        <w:col w:w="72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9EA"/>
    <w:multiLevelType w:val="multilevel"/>
    <w:tmpl w:val="C166DB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">
    <w:nsid w:val="04CB1256"/>
    <w:multiLevelType w:val="multilevel"/>
    <w:tmpl w:val="6C9E4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F061D54"/>
    <w:multiLevelType w:val="multilevel"/>
    <w:tmpl w:val="6D9C736E"/>
    <w:lvl w:ilvl="0">
      <w:start w:val="3"/>
      <w:numFmt w:val="decimal"/>
      <w:lvlText w:val="%1"/>
      <w:lvlJc w:val="left"/>
      <w:pPr>
        <w:ind w:left="804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3" w:hanging="399"/>
      </w:pPr>
      <w:rPr>
        <w:rFonts w:ascii="Arial" w:eastAsia="Arial" w:hAnsi="Arial" w:hint="default"/>
        <w:w w:val="100"/>
      </w:rPr>
    </w:lvl>
    <w:lvl w:ilvl="2">
      <w:start w:val="1"/>
      <w:numFmt w:val="bullet"/>
      <w:lvlText w:val="•"/>
      <w:lvlJc w:val="left"/>
      <w:pPr>
        <w:ind w:left="1648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7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6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5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3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92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61" w:hanging="399"/>
      </w:pPr>
      <w:rPr>
        <w:rFonts w:hint="default"/>
      </w:rPr>
    </w:lvl>
  </w:abstractNum>
  <w:abstractNum w:abstractNumId="3">
    <w:nsid w:val="11A52BCB"/>
    <w:multiLevelType w:val="hybridMultilevel"/>
    <w:tmpl w:val="731ED03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>
    <w:nsid w:val="13067619"/>
    <w:multiLevelType w:val="hybridMultilevel"/>
    <w:tmpl w:val="07D862EE"/>
    <w:lvl w:ilvl="0" w:tplc="A59253FC">
      <w:start w:val="2"/>
      <w:numFmt w:val="decimal"/>
      <w:lvlText w:val="%1."/>
      <w:lvlJc w:val="left"/>
      <w:pPr>
        <w:ind w:left="2453" w:hanging="360"/>
      </w:pPr>
      <w:rPr>
        <w:rFonts w:ascii="Arial" w:eastAsiaTheme="minorHAnsi" w:hAnsi="Arial" w:cs="Aria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3173" w:hanging="360"/>
      </w:pPr>
    </w:lvl>
    <w:lvl w:ilvl="2" w:tplc="0419001B">
      <w:start w:val="1"/>
      <w:numFmt w:val="lowerRoman"/>
      <w:lvlText w:val="%3."/>
      <w:lvlJc w:val="right"/>
      <w:pPr>
        <w:ind w:left="3893" w:hanging="180"/>
      </w:pPr>
    </w:lvl>
    <w:lvl w:ilvl="3" w:tplc="0419000F" w:tentative="1">
      <w:start w:val="1"/>
      <w:numFmt w:val="decimal"/>
      <w:lvlText w:val="%4."/>
      <w:lvlJc w:val="left"/>
      <w:pPr>
        <w:ind w:left="4613" w:hanging="360"/>
      </w:pPr>
    </w:lvl>
    <w:lvl w:ilvl="4" w:tplc="04190019" w:tentative="1">
      <w:start w:val="1"/>
      <w:numFmt w:val="lowerLetter"/>
      <w:lvlText w:val="%5."/>
      <w:lvlJc w:val="left"/>
      <w:pPr>
        <w:ind w:left="5333" w:hanging="360"/>
      </w:pPr>
    </w:lvl>
    <w:lvl w:ilvl="5" w:tplc="0419001B" w:tentative="1">
      <w:start w:val="1"/>
      <w:numFmt w:val="lowerRoman"/>
      <w:lvlText w:val="%6."/>
      <w:lvlJc w:val="right"/>
      <w:pPr>
        <w:ind w:left="6053" w:hanging="180"/>
      </w:pPr>
    </w:lvl>
    <w:lvl w:ilvl="6" w:tplc="0419000F" w:tentative="1">
      <w:start w:val="1"/>
      <w:numFmt w:val="decimal"/>
      <w:lvlText w:val="%7."/>
      <w:lvlJc w:val="left"/>
      <w:pPr>
        <w:ind w:left="6773" w:hanging="360"/>
      </w:pPr>
    </w:lvl>
    <w:lvl w:ilvl="7" w:tplc="04190019" w:tentative="1">
      <w:start w:val="1"/>
      <w:numFmt w:val="lowerLetter"/>
      <w:lvlText w:val="%8."/>
      <w:lvlJc w:val="left"/>
      <w:pPr>
        <w:ind w:left="7493" w:hanging="360"/>
      </w:pPr>
    </w:lvl>
    <w:lvl w:ilvl="8" w:tplc="041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5">
    <w:nsid w:val="132935EF"/>
    <w:multiLevelType w:val="hybridMultilevel"/>
    <w:tmpl w:val="9102A108"/>
    <w:lvl w:ilvl="0" w:tplc="5744464E">
      <w:start w:val="6"/>
      <w:numFmt w:val="decimal"/>
      <w:lvlText w:val="%1."/>
      <w:lvlJc w:val="left"/>
      <w:pPr>
        <w:ind w:left="2319" w:hanging="360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7668D5BE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2" w:tplc="5324DE60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3" w:tplc="8CF06890">
      <w:start w:val="1"/>
      <w:numFmt w:val="bullet"/>
      <w:lvlText w:val="•"/>
      <w:lvlJc w:val="left"/>
      <w:pPr>
        <w:ind w:left="3842" w:hanging="360"/>
      </w:pPr>
      <w:rPr>
        <w:rFonts w:hint="default"/>
      </w:rPr>
    </w:lvl>
    <w:lvl w:ilvl="4" w:tplc="D686810C">
      <w:start w:val="1"/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43965EF6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6" w:tplc="6302B330">
      <w:start w:val="1"/>
      <w:numFmt w:val="bullet"/>
      <w:lvlText w:val="•"/>
      <w:lvlJc w:val="left"/>
      <w:pPr>
        <w:ind w:left="5364" w:hanging="360"/>
      </w:pPr>
      <w:rPr>
        <w:rFonts w:hint="default"/>
      </w:rPr>
    </w:lvl>
    <w:lvl w:ilvl="7" w:tplc="CB0286E0">
      <w:start w:val="1"/>
      <w:numFmt w:val="bullet"/>
      <w:lvlText w:val="•"/>
      <w:lvlJc w:val="left"/>
      <w:pPr>
        <w:ind w:left="5871" w:hanging="360"/>
      </w:pPr>
      <w:rPr>
        <w:rFonts w:hint="default"/>
      </w:rPr>
    </w:lvl>
    <w:lvl w:ilvl="8" w:tplc="BCBE4AC2">
      <w:start w:val="1"/>
      <w:numFmt w:val="bullet"/>
      <w:lvlText w:val="•"/>
      <w:lvlJc w:val="left"/>
      <w:pPr>
        <w:ind w:left="6378" w:hanging="360"/>
      </w:pPr>
      <w:rPr>
        <w:rFonts w:hint="default"/>
      </w:rPr>
    </w:lvl>
  </w:abstractNum>
  <w:abstractNum w:abstractNumId="6">
    <w:nsid w:val="1832681E"/>
    <w:multiLevelType w:val="multilevel"/>
    <w:tmpl w:val="78641C8E"/>
    <w:lvl w:ilvl="0">
      <w:start w:val="7"/>
      <w:numFmt w:val="decimal"/>
      <w:lvlText w:val="%1"/>
      <w:lvlJc w:val="left"/>
      <w:pPr>
        <w:ind w:left="814" w:hanging="476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618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34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2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9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4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1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78" w:hanging="476"/>
      </w:pPr>
      <w:rPr>
        <w:rFonts w:hint="default"/>
      </w:rPr>
    </w:lvl>
  </w:abstractNum>
  <w:abstractNum w:abstractNumId="7">
    <w:nsid w:val="194B19A8"/>
    <w:multiLevelType w:val="multilevel"/>
    <w:tmpl w:val="A874D4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BA40D73"/>
    <w:multiLevelType w:val="multilevel"/>
    <w:tmpl w:val="88826296"/>
    <w:lvl w:ilvl="0">
      <w:start w:val="6"/>
      <w:numFmt w:val="decimal"/>
      <w:lvlText w:val="%1"/>
      <w:lvlJc w:val="left"/>
      <w:pPr>
        <w:ind w:left="898" w:hanging="476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898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98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8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7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4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96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45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94" w:hanging="476"/>
      </w:pPr>
      <w:rPr>
        <w:rFonts w:hint="default"/>
      </w:rPr>
    </w:lvl>
  </w:abstractNum>
  <w:abstractNum w:abstractNumId="9">
    <w:nsid w:val="1D742F24"/>
    <w:multiLevelType w:val="hybridMultilevel"/>
    <w:tmpl w:val="A8C8B3BA"/>
    <w:lvl w:ilvl="0" w:tplc="E9CE25B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76E3CED"/>
    <w:multiLevelType w:val="multilevel"/>
    <w:tmpl w:val="FDD6B266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Arial" w:hAnsi="Arial" w:hint="default"/>
      </w:rPr>
    </w:lvl>
  </w:abstractNum>
  <w:abstractNum w:abstractNumId="11">
    <w:nsid w:val="38B54150"/>
    <w:multiLevelType w:val="hybridMultilevel"/>
    <w:tmpl w:val="78E442D2"/>
    <w:lvl w:ilvl="0" w:tplc="902A16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F6BB9"/>
    <w:multiLevelType w:val="multilevel"/>
    <w:tmpl w:val="EA682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EC83FD6"/>
    <w:multiLevelType w:val="multilevel"/>
    <w:tmpl w:val="035E8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bCs/>
        <w:spacing w:val="-1"/>
        <w:w w:val="10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4431291"/>
    <w:multiLevelType w:val="multilevel"/>
    <w:tmpl w:val="389AB3B8"/>
    <w:lvl w:ilvl="0">
      <w:start w:val="7"/>
      <w:numFmt w:val="decimal"/>
      <w:lvlText w:val="%1"/>
      <w:lvlJc w:val="left"/>
      <w:pPr>
        <w:ind w:left="814" w:hanging="476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814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34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2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9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4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1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78" w:hanging="476"/>
      </w:pPr>
      <w:rPr>
        <w:rFonts w:hint="default"/>
      </w:rPr>
    </w:lvl>
  </w:abstractNum>
  <w:abstractNum w:abstractNumId="15">
    <w:nsid w:val="46917511"/>
    <w:multiLevelType w:val="hybridMultilevel"/>
    <w:tmpl w:val="61463C58"/>
    <w:lvl w:ilvl="0" w:tplc="4F7CA64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FB34A5"/>
    <w:multiLevelType w:val="hybridMultilevel"/>
    <w:tmpl w:val="E00CBCF2"/>
    <w:lvl w:ilvl="0" w:tplc="F59CEE3A">
      <w:start w:val="5"/>
      <w:numFmt w:val="decimal"/>
      <w:lvlText w:val="%1."/>
      <w:lvlJc w:val="left"/>
      <w:pPr>
        <w:ind w:left="26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99" w:hanging="360"/>
      </w:pPr>
    </w:lvl>
    <w:lvl w:ilvl="2" w:tplc="0419001B" w:tentative="1">
      <w:start w:val="1"/>
      <w:numFmt w:val="lowerRoman"/>
      <w:lvlText w:val="%3."/>
      <w:lvlJc w:val="right"/>
      <w:pPr>
        <w:ind w:left="4119" w:hanging="180"/>
      </w:pPr>
    </w:lvl>
    <w:lvl w:ilvl="3" w:tplc="0419000F" w:tentative="1">
      <w:start w:val="1"/>
      <w:numFmt w:val="decimal"/>
      <w:lvlText w:val="%4."/>
      <w:lvlJc w:val="left"/>
      <w:pPr>
        <w:ind w:left="4839" w:hanging="360"/>
      </w:pPr>
    </w:lvl>
    <w:lvl w:ilvl="4" w:tplc="04190019" w:tentative="1">
      <w:start w:val="1"/>
      <w:numFmt w:val="lowerLetter"/>
      <w:lvlText w:val="%5."/>
      <w:lvlJc w:val="left"/>
      <w:pPr>
        <w:ind w:left="5559" w:hanging="360"/>
      </w:pPr>
    </w:lvl>
    <w:lvl w:ilvl="5" w:tplc="0419001B" w:tentative="1">
      <w:start w:val="1"/>
      <w:numFmt w:val="lowerRoman"/>
      <w:lvlText w:val="%6."/>
      <w:lvlJc w:val="right"/>
      <w:pPr>
        <w:ind w:left="6279" w:hanging="180"/>
      </w:pPr>
    </w:lvl>
    <w:lvl w:ilvl="6" w:tplc="0419000F" w:tentative="1">
      <w:start w:val="1"/>
      <w:numFmt w:val="decimal"/>
      <w:lvlText w:val="%7."/>
      <w:lvlJc w:val="left"/>
      <w:pPr>
        <w:ind w:left="6999" w:hanging="360"/>
      </w:pPr>
    </w:lvl>
    <w:lvl w:ilvl="7" w:tplc="04190019" w:tentative="1">
      <w:start w:val="1"/>
      <w:numFmt w:val="lowerLetter"/>
      <w:lvlText w:val="%8."/>
      <w:lvlJc w:val="left"/>
      <w:pPr>
        <w:ind w:left="7719" w:hanging="360"/>
      </w:pPr>
    </w:lvl>
    <w:lvl w:ilvl="8" w:tplc="0419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17">
    <w:nsid w:val="621B7FED"/>
    <w:multiLevelType w:val="multilevel"/>
    <w:tmpl w:val="58087D0C"/>
    <w:lvl w:ilvl="0">
      <w:start w:val="4"/>
      <w:numFmt w:val="decimal"/>
      <w:lvlText w:val="%1"/>
      <w:lvlJc w:val="left"/>
      <w:pPr>
        <w:ind w:left="1114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455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3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1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9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9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63" w:hanging="406"/>
      </w:pPr>
      <w:rPr>
        <w:rFonts w:hint="default"/>
      </w:rPr>
    </w:lvl>
  </w:abstractNum>
  <w:abstractNum w:abstractNumId="18">
    <w:nsid w:val="695079E7"/>
    <w:multiLevelType w:val="multilevel"/>
    <w:tmpl w:val="731447DC"/>
    <w:lvl w:ilvl="0">
      <w:start w:val="1"/>
      <w:numFmt w:val="decimal"/>
      <w:lvlText w:val="1.%1"/>
      <w:lvlJc w:val="left"/>
      <w:pPr>
        <w:ind w:left="360" w:hanging="360"/>
      </w:pPr>
      <w:rPr>
        <w:rFonts w:ascii="Arial" w:hAnsi="Arial" w:hint="default"/>
        <w:b w:val="0"/>
        <w:bCs/>
        <w:i w:val="0"/>
        <w:spacing w:val="-1"/>
        <w:w w:val="100"/>
        <w:sz w:val="20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bCs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14"/>
  </w:num>
  <w:num w:numId="5">
    <w:abstractNumId w:val="8"/>
  </w:num>
  <w:num w:numId="6">
    <w:abstractNumId w:val="5"/>
  </w:num>
  <w:num w:numId="7">
    <w:abstractNumId w:val="16"/>
  </w:num>
  <w:num w:numId="8">
    <w:abstractNumId w:val="3"/>
  </w:num>
  <w:num w:numId="9">
    <w:abstractNumId w:val="12"/>
  </w:num>
  <w:num w:numId="10">
    <w:abstractNumId w:val="0"/>
  </w:num>
  <w:num w:numId="11">
    <w:abstractNumId w:val="7"/>
  </w:num>
  <w:num w:numId="12">
    <w:abstractNumId w:val="10"/>
  </w:num>
  <w:num w:numId="13">
    <w:abstractNumId w:val="6"/>
  </w:num>
  <w:num w:numId="14">
    <w:abstractNumId w:val="1"/>
  </w:num>
  <w:num w:numId="15">
    <w:abstractNumId w:val="6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</w:num>
  <w:num w:numId="17">
    <w:abstractNumId w:val="18"/>
  </w:num>
  <w:num w:numId="18">
    <w:abstractNumId w:val="9"/>
  </w:num>
  <w:num w:numId="19">
    <w:abstractNumId w:val="1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C1A6C"/>
    <w:rsid w:val="00030237"/>
    <w:rsid w:val="00044A5E"/>
    <w:rsid w:val="00062658"/>
    <w:rsid w:val="00077B1B"/>
    <w:rsid w:val="00084A18"/>
    <w:rsid w:val="000A3A5F"/>
    <w:rsid w:val="000C0BE1"/>
    <w:rsid w:val="000E66E1"/>
    <w:rsid w:val="00111444"/>
    <w:rsid w:val="00174A0C"/>
    <w:rsid w:val="00185798"/>
    <w:rsid w:val="001C75D0"/>
    <w:rsid w:val="001D43E1"/>
    <w:rsid w:val="002140E0"/>
    <w:rsid w:val="002209A0"/>
    <w:rsid w:val="0022521B"/>
    <w:rsid w:val="00237449"/>
    <w:rsid w:val="00271991"/>
    <w:rsid w:val="00281285"/>
    <w:rsid w:val="002A343A"/>
    <w:rsid w:val="002E0B88"/>
    <w:rsid w:val="003027E6"/>
    <w:rsid w:val="00310261"/>
    <w:rsid w:val="0031067F"/>
    <w:rsid w:val="00390B53"/>
    <w:rsid w:val="003B01FF"/>
    <w:rsid w:val="003B5935"/>
    <w:rsid w:val="003D2D5B"/>
    <w:rsid w:val="003E725E"/>
    <w:rsid w:val="004030AB"/>
    <w:rsid w:val="00407F31"/>
    <w:rsid w:val="004230BB"/>
    <w:rsid w:val="004305C1"/>
    <w:rsid w:val="00443931"/>
    <w:rsid w:val="00446699"/>
    <w:rsid w:val="004476FE"/>
    <w:rsid w:val="0047340D"/>
    <w:rsid w:val="0047700E"/>
    <w:rsid w:val="0048033B"/>
    <w:rsid w:val="004A4EF0"/>
    <w:rsid w:val="004C0653"/>
    <w:rsid w:val="004C3505"/>
    <w:rsid w:val="005075F1"/>
    <w:rsid w:val="005160CC"/>
    <w:rsid w:val="00531233"/>
    <w:rsid w:val="0053486B"/>
    <w:rsid w:val="0056320D"/>
    <w:rsid w:val="00583AAE"/>
    <w:rsid w:val="00585F69"/>
    <w:rsid w:val="005B5FC3"/>
    <w:rsid w:val="005C53E6"/>
    <w:rsid w:val="005C7FF5"/>
    <w:rsid w:val="005D0ED2"/>
    <w:rsid w:val="006106D5"/>
    <w:rsid w:val="00657DED"/>
    <w:rsid w:val="00665A9F"/>
    <w:rsid w:val="006738F4"/>
    <w:rsid w:val="006B6FFE"/>
    <w:rsid w:val="00700F5E"/>
    <w:rsid w:val="00707CAB"/>
    <w:rsid w:val="0071690E"/>
    <w:rsid w:val="00756A9A"/>
    <w:rsid w:val="007B1336"/>
    <w:rsid w:val="007D0690"/>
    <w:rsid w:val="007F729D"/>
    <w:rsid w:val="007F7490"/>
    <w:rsid w:val="00801017"/>
    <w:rsid w:val="00831433"/>
    <w:rsid w:val="00833E68"/>
    <w:rsid w:val="008343E9"/>
    <w:rsid w:val="00834FCB"/>
    <w:rsid w:val="008509CA"/>
    <w:rsid w:val="00852429"/>
    <w:rsid w:val="008F5804"/>
    <w:rsid w:val="00903A66"/>
    <w:rsid w:val="00904CD8"/>
    <w:rsid w:val="00933E77"/>
    <w:rsid w:val="00935A15"/>
    <w:rsid w:val="009431D7"/>
    <w:rsid w:val="009921BE"/>
    <w:rsid w:val="009926B4"/>
    <w:rsid w:val="009979C9"/>
    <w:rsid w:val="009B4B7C"/>
    <w:rsid w:val="009D1C44"/>
    <w:rsid w:val="009F4087"/>
    <w:rsid w:val="00A15EC7"/>
    <w:rsid w:val="00A23E7B"/>
    <w:rsid w:val="00A40ABA"/>
    <w:rsid w:val="00A51DA6"/>
    <w:rsid w:val="00AA41E2"/>
    <w:rsid w:val="00AA4361"/>
    <w:rsid w:val="00AC1A6C"/>
    <w:rsid w:val="00B05FFA"/>
    <w:rsid w:val="00B070E2"/>
    <w:rsid w:val="00B121F7"/>
    <w:rsid w:val="00B50203"/>
    <w:rsid w:val="00B55B3B"/>
    <w:rsid w:val="00B952D7"/>
    <w:rsid w:val="00C104AB"/>
    <w:rsid w:val="00C11F59"/>
    <w:rsid w:val="00C33F83"/>
    <w:rsid w:val="00C57D25"/>
    <w:rsid w:val="00C80E3B"/>
    <w:rsid w:val="00C93FEF"/>
    <w:rsid w:val="00CA0672"/>
    <w:rsid w:val="00CA7542"/>
    <w:rsid w:val="00CA7571"/>
    <w:rsid w:val="00CD4C86"/>
    <w:rsid w:val="00CE15A5"/>
    <w:rsid w:val="00D066C2"/>
    <w:rsid w:val="00D2503E"/>
    <w:rsid w:val="00D40EF3"/>
    <w:rsid w:val="00D608C7"/>
    <w:rsid w:val="00D64FF9"/>
    <w:rsid w:val="00D82F26"/>
    <w:rsid w:val="00D8692A"/>
    <w:rsid w:val="00D94EF3"/>
    <w:rsid w:val="00DC2CF5"/>
    <w:rsid w:val="00DC4E03"/>
    <w:rsid w:val="00DE2C51"/>
    <w:rsid w:val="00E579F6"/>
    <w:rsid w:val="00E66D2D"/>
    <w:rsid w:val="00EB5AC6"/>
    <w:rsid w:val="00ED3337"/>
    <w:rsid w:val="00EE1ECC"/>
    <w:rsid w:val="00EE582E"/>
    <w:rsid w:val="00F05382"/>
    <w:rsid w:val="00F25416"/>
    <w:rsid w:val="00F578A4"/>
    <w:rsid w:val="00F62175"/>
    <w:rsid w:val="00F74507"/>
    <w:rsid w:val="00FA6F46"/>
    <w:rsid w:val="00FC54F3"/>
    <w:rsid w:val="00FC7F95"/>
    <w:rsid w:val="00FE61C5"/>
    <w:rsid w:val="00FE6B2D"/>
    <w:rsid w:val="00FF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0653"/>
  </w:style>
  <w:style w:type="paragraph" w:styleId="1">
    <w:name w:val="heading 1"/>
    <w:basedOn w:val="a"/>
    <w:uiPriority w:val="1"/>
    <w:qFormat/>
    <w:rsid w:val="004C0653"/>
    <w:pPr>
      <w:ind w:left="1981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4C0653"/>
    <w:pPr>
      <w:ind w:left="2093" w:hanging="360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rsid w:val="004C0653"/>
    <w:pPr>
      <w:ind w:left="2597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06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0653"/>
    <w:pPr>
      <w:ind w:left="814" w:hanging="425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  <w:rsid w:val="004C0653"/>
  </w:style>
  <w:style w:type="paragraph" w:customStyle="1" w:styleId="TableParagraph">
    <w:name w:val="Table Paragraph"/>
    <w:basedOn w:val="a"/>
    <w:uiPriority w:val="1"/>
    <w:qFormat/>
    <w:rsid w:val="004C0653"/>
  </w:style>
  <w:style w:type="paragraph" w:styleId="a5">
    <w:name w:val="Normal (Web)"/>
    <w:basedOn w:val="a"/>
    <w:uiPriority w:val="99"/>
    <w:unhideWhenUsed/>
    <w:rsid w:val="00044A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(2)_"/>
    <w:link w:val="21"/>
    <w:uiPriority w:val="99"/>
    <w:rsid w:val="003D2D5B"/>
    <w:rPr>
      <w:rFonts w:ascii="Arial" w:hAnsi="Arial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3D2D5B"/>
    <w:pPr>
      <w:shd w:val="clear" w:color="auto" w:fill="FFFFFF"/>
      <w:spacing w:after="60" w:line="235" w:lineRule="exact"/>
      <w:ind w:hanging="120"/>
      <w:jc w:val="both"/>
    </w:pPr>
    <w:rPr>
      <w:rFonts w:ascii="Arial" w:hAnsi="Arial"/>
      <w:sz w:val="16"/>
      <w:szCs w:val="16"/>
    </w:rPr>
  </w:style>
  <w:style w:type="paragraph" w:customStyle="1" w:styleId="210">
    <w:name w:val="Основной текст с отступом 21"/>
    <w:basedOn w:val="a"/>
    <w:rsid w:val="008F5804"/>
    <w:pPr>
      <w:widowControl/>
      <w:suppressAutoHyphens/>
      <w:ind w:left="57" w:firstLine="454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447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6F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E1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CD4C8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CD4C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9">
    <w:name w:val="Body Text Indent"/>
    <w:basedOn w:val="a"/>
    <w:link w:val="aa"/>
    <w:uiPriority w:val="99"/>
    <w:unhideWhenUsed/>
    <w:rsid w:val="002812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81285"/>
  </w:style>
  <w:style w:type="character" w:styleId="ab">
    <w:name w:val="Hyperlink"/>
    <w:basedOn w:val="a0"/>
    <w:uiPriority w:val="99"/>
    <w:unhideWhenUsed/>
    <w:rsid w:val="002719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81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093" w:hanging="360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pPr>
      <w:ind w:left="2597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4" w:hanging="425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044A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(2)_"/>
    <w:link w:val="21"/>
    <w:uiPriority w:val="99"/>
    <w:rsid w:val="003D2D5B"/>
    <w:rPr>
      <w:rFonts w:ascii="Arial" w:hAnsi="Arial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3D2D5B"/>
    <w:pPr>
      <w:shd w:val="clear" w:color="auto" w:fill="FFFFFF"/>
      <w:spacing w:after="60" w:line="235" w:lineRule="exact"/>
      <w:ind w:hanging="120"/>
      <w:jc w:val="both"/>
    </w:pPr>
    <w:rPr>
      <w:rFonts w:ascii="Arial" w:hAnsi="Arial"/>
      <w:sz w:val="16"/>
      <w:szCs w:val="16"/>
    </w:rPr>
  </w:style>
  <w:style w:type="paragraph" w:customStyle="1" w:styleId="210">
    <w:name w:val="Основной текст с отступом 21"/>
    <w:basedOn w:val="a"/>
    <w:rsid w:val="008F5804"/>
    <w:pPr>
      <w:widowControl/>
      <w:suppressAutoHyphens/>
      <w:ind w:left="57" w:firstLine="454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447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6F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E1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CD4C8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CD4C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9">
    <w:name w:val="Body Text Indent"/>
    <w:basedOn w:val="a"/>
    <w:link w:val="aa"/>
    <w:uiPriority w:val="99"/>
    <w:unhideWhenUsed/>
    <w:rsid w:val="002812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81285"/>
  </w:style>
  <w:style w:type="character" w:styleId="ab">
    <w:name w:val="Hyperlink"/>
    <w:basedOn w:val="a0"/>
    <w:uiPriority w:val="99"/>
    <w:unhideWhenUsed/>
    <w:rsid w:val="002719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asvet@chel.surne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9ED84-EEC6-42EA-9114-B31762C0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Администратор</dc:creator>
  <cp:keywords/>
  <cp:lastModifiedBy>Пользователь Windows</cp:lastModifiedBy>
  <cp:revision>40</cp:revision>
  <cp:lastPrinted>2018-11-02T10:55:00Z</cp:lastPrinted>
  <dcterms:created xsi:type="dcterms:W3CDTF">2018-07-10T07:25:00Z</dcterms:created>
  <dcterms:modified xsi:type="dcterms:W3CDTF">2021-02-25T10:55:00Z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2016-01-25T00:00:00Z</vt:filetime>
  </property>
</Properties>
</file>